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1120" w:rsidRPr="00B73911" w:rsidRDefault="00FA631E" w:rsidP="00B73911">
      <w:pPr>
        <w:jc w:val="center"/>
        <w:rPr>
          <w:sz w:val="36"/>
        </w:rPr>
      </w:pPr>
      <w:r>
        <w:rPr>
          <w:sz w:val="36"/>
        </w:rPr>
        <w:t xml:space="preserve">Ketaatan seorang </w:t>
      </w:r>
      <w:r w:rsidR="00A37DAD" w:rsidRPr="00B73911">
        <w:rPr>
          <w:sz w:val="36"/>
        </w:rPr>
        <w:t xml:space="preserve"> Hamba Tuhan</w:t>
      </w:r>
    </w:p>
    <w:p w:rsidR="00A37DAD" w:rsidRPr="00B73911" w:rsidRDefault="00A37DAD" w:rsidP="00B73911">
      <w:pPr>
        <w:jc w:val="center"/>
        <w:rPr>
          <w:sz w:val="36"/>
        </w:rPr>
      </w:pPr>
      <w:r w:rsidRPr="00B73911">
        <w:rPr>
          <w:sz w:val="36"/>
        </w:rPr>
        <w:t>Yesaya 50:4</w:t>
      </w:r>
    </w:p>
    <w:p w:rsidR="00A37DAD" w:rsidRDefault="00535B41" w:rsidP="004736A1">
      <w:pPr>
        <w:pBdr>
          <w:top w:val="single" w:sz="4" w:space="1" w:color="auto"/>
          <w:left w:val="single" w:sz="4" w:space="4" w:color="auto"/>
          <w:bottom w:val="single" w:sz="4" w:space="1" w:color="auto"/>
          <w:right w:val="single" w:sz="4" w:space="4" w:color="auto"/>
        </w:pBdr>
        <w:jc w:val="center"/>
      </w:pPr>
      <w:r>
        <w:t>Tuhan Allah telah memberikan kepadaku Lidah se</w:t>
      </w:r>
      <w:r w:rsidR="00945052">
        <w:t>orang</w:t>
      </w:r>
      <w:r>
        <w:t xml:space="preserve"> murid;</w:t>
      </w:r>
    </w:p>
    <w:p w:rsidR="002438AA" w:rsidRPr="00197756" w:rsidRDefault="002438AA" w:rsidP="004736A1">
      <w:pPr>
        <w:pBdr>
          <w:top w:val="single" w:sz="4" w:space="1" w:color="auto"/>
          <w:left w:val="single" w:sz="4" w:space="4" w:color="auto"/>
          <w:bottom w:val="single" w:sz="4" w:space="1" w:color="auto"/>
          <w:right w:val="single" w:sz="4" w:space="4" w:color="auto"/>
        </w:pBdr>
        <w:jc w:val="center"/>
        <w:rPr>
          <w:b/>
        </w:rPr>
      </w:pPr>
      <w:r>
        <w:t xml:space="preserve">Supaya dengan perkataan dapat </w:t>
      </w:r>
      <w:r w:rsidRPr="00197756">
        <w:rPr>
          <w:b/>
        </w:rPr>
        <w:t>memberi semangat baru kepada  yang letih lesu.</w:t>
      </w:r>
    </w:p>
    <w:p w:rsidR="002438AA" w:rsidRDefault="002438AA"/>
    <w:p w:rsidR="004736A1" w:rsidRDefault="004736A1" w:rsidP="004736A1">
      <w:r>
        <w:t>Lidah bisa juga diartikan bahasa.</w:t>
      </w:r>
      <w:r w:rsidR="00B14D14">
        <w:t xml:space="preserve"> Jadi ayat ini berbicara mengenai bahasa seorang yang terpelajar/ murid. Bukan bahasa yang kurang ajar.  Melainkan bahasa motivasi. </w:t>
      </w:r>
    </w:p>
    <w:p w:rsidR="002438AA" w:rsidRDefault="002438AA">
      <w:r>
        <w:t>Ini adalah pelayan</w:t>
      </w:r>
      <w:r w:rsidR="00913836">
        <w:t xml:space="preserve">an ‘motivator’, yang melayani orang-orang </w:t>
      </w:r>
      <w:r>
        <w:t>di sekitarnya melalui perkataan encourage/ kata-kata yang membangun.</w:t>
      </w:r>
      <w:r w:rsidR="00B14D14">
        <w:t xml:space="preserve"> Sebuah pelayanan sebagai Motivator.</w:t>
      </w:r>
    </w:p>
    <w:p w:rsidR="00C823B5" w:rsidRPr="00C823B5" w:rsidRDefault="00C823B5" w:rsidP="00C823B5">
      <w:pPr>
        <w:pStyle w:val="ListParagraph"/>
        <w:numPr>
          <w:ilvl w:val="0"/>
          <w:numId w:val="1"/>
        </w:numPr>
        <w:rPr>
          <w:b/>
        </w:rPr>
      </w:pPr>
      <w:r>
        <w:t>Belajar dari Yesus</w:t>
      </w:r>
      <w:r w:rsidR="00F71B3A">
        <w:t>, Sang Motivator sejati</w:t>
      </w:r>
      <w:r>
        <w:t xml:space="preserve">. Bagaimana berkata-kata kepada </w:t>
      </w:r>
      <w:r w:rsidRPr="00C823B5">
        <w:rPr>
          <w:b/>
        </w:rPr>
        <w:t xml:space="preserve"> </w:t>
      </w:r>
      <w:r w:rsidR="004736A1">
        <w:rPr>
          <w:b/>
        </w:rPr>
        <w:t xml:space="preserve">orang </w:t>
      </w:r>
      <w:r w:rsidRPr="00C823B5">
        <w:rPr>
          <w:b/>
        </w:rPr>
        <w:t xml:space="preserve">yang </w:t>
      </w:r>
      <w:r>
        <w:rPr>
          <w:b/>
        </w:rPr>
        <w:t>punya kebutuhan</w:t>
      </w:r>
    </w:p>
    <w:p w:rsidR="00C823B5" w:rsidRDefault="00C823B5" w:rsidP="00C823B5">
      <w:pPr>
        <w:ind w:left="720"/>
      </w:pPr>
      <w:r>
        <w:t>Apa perkataan dari lidah Yesus?</w:t>
      </w:r>
    </w:p>
    <w:p w:rsidR="00C823B5" w:rsidRDefault="00C823B5" w:rsidP="00C823B5">
      <w:pPr>
        <w:ind w:left="1440"/>
      </w:pPr>
      <w:r>
        <w:t>Matius 20: 32</w:t>
      </w:r>
    </w:p>
    <w:p w:rsidR="005B688A" w:rsidRDefault="005B688A" w:rsidP="00C823B5">
      <w:pPr>
        <w:ind w:left="1440"/>
        <w:rPr>
          <w:b/>
        </w:rPr>
      </w:pPr>
      <w:r>
        <w:t>Lalu Yesus berhenti dan memanggil mereka. Ia berkata: “</w:t>
      </w:r>
      <w:r w:rsidRPr="005B688A">
        <w:rPr>
          <w:b/>
        </w:rPr>
        <w:t>Apa yang kamu kehendaki supaya Aku perbuat bagimu?”</w:t>
      </w:r>
    </w:p>
    <w:p w:rsidR="005B688A" w:rsidRPr="00A97FC9" w:rsidRDefault="00F71B3A" w:rsidP="005B688A">
      <w:pPr>
        <w:pStyle w:val="ListParagraph"/>
        <w:numPr>
          <w:ilvl w:val="0"/>
          <w:numId w:val="1"/>
        </w:numPr>
      </w:pPr>
      <w:r>
        <w:t xml:space="preserve">Belajar dari Yesus, Sang Motivator sejati. </w:t>
      </w:r>
      <w:r w:rsidR="00A97FC9">
        <w:t xml:space="preserve">Bagaimana cara Yesus berkata-kata untuk membela </w:t>
      </w:r>
      <w:r w:rsidR="005B688A" w:rsidRPr="00A97FC9">
        <w:t xml:space="preserve"> </w:t>
      </w:r>
      <w:r w:rsidR="005B688A" w:rsidRPr="00A97FC9">
        <w:rPr>
          <w:b/>
        </w:rPr>
        <w:t xml:space="preserve"> </w:t>
      </w:r>
      <w:r w:rsidR="004736A1">
        <w:rPr>
          <w:b/>
        </w:rPr>
        <w:t xml:space="preserve">orang </w:t>
      </w:r>
      <w:r w:rsidR="005B688A" w:rsidRPr="00A97FC9">
        <w:rPr>
          <w:b/>
        </w:rPr>
        <w:t xml:space="preserve">yang </w:t>
      </w:r>
      <w:r w:rsidR="00A97FC9" w:rsidRPr="00A97FC9">
        <w:rPr>
          <w:b/>
        </w:rPr>
        <w:t>membutuhkan pembelaan.</w:t>
      </w:r>
    </w:p>
    <w:p w:rsidR="00A97FC9" w:rsidRDefault="00A97FC9" w:rsidP="00A97FC9">
      <w:pPr>
        <w:ind w:left="1440"/>
        <w:rPr>
          <w:b/>
        </w:rPr>
      </w:pPr>
      <w:r>
        <w:rPr>
          <w:b/>
        </w:rPr>
        <w:t>Markus 14: 6</w:t>
      </w:r>
    </w:p>
    <w:p w:rsidR="00A97FC9" w:rsidRDefault="00A97FC9" w:rsidP="00A97FC9">
      <w:pPr>
        <w:ind w:left="1440"/>
      </w:pPr>
      <w:r w:rsidRPr="00A97FC9">
        <w:t xml:space="preserve">Biarkanlah dia. Mengapa kamu menyusahkan dia? Ia telah melakukan suatu perbuatan yang baik kepada-Ku. </w:t>
      </w:r>
    </w:p>
    <w:p w:rsidR="004736A1" w:rsidRPr="004736A1" w:rsidRDefault="00F71B3A" w:rsidP="004736A1">
      <w:pPr>
        <w:pStyle w:val="ListParagraph"/>
        <w:numPr>
          <w:ilvl w:val="0"/>
          <w:numId w:val="1"/>
        </w:numPr>
        <w:rPr>
          <w:b/>
        </w:rPr>
      </w:pPr>
      <w:r>
        <w:t xml:space="preserve">Belajar dari Yesus, Sang Motivator sejati. </w:t>
      </w:r>
      <w:r w:rsidR="004736A1">
        <w:t xml:space="preserve">Bagaimana cara Yesus berkata-kata kepada orang </w:t>
      </w:r>
      <w:r w:rsidR="004736A1" w:rsidRPr="004736A1">
        <w:rPr>
          <w:b/>
        </w:rPr>
        <w:t xml:space="preserve"> yang tertolak dan membutuhkan penerimaan</w:t>
      </w:r>
    </w:p>
    <w:p w:rsidR="004736A1" w:rsidRDefault="004736A1" w:rsidP="004736A1">
      <w:pPr>
        <w:ind w:left="1440"/>
      </w:pPr>
      <w:r>
        <w:t>Lukas 19:9</w:t>
      </w:r>
    </w:p>
    <w:p w:rsidR="004736A1" w:rsidRPr="004736A1" w:rsidRDefault="004736A1" w:rsidP="004736A1">
      <w:pPr>
        <w:ind w:left="1440"/>
        <w:rPr>
          <w:b/>
        </w:rPr>
      </w:pPr>
      <w:r>
        <w:t xml:space="preserve">Kata Yesus kepadanya: “Hari ini telah terjadi keselamatan kepada rumah ini, </w:t>
      </w:r>
      <w:r w:rsidRPr="004736A1">
        <w:rPr>
          <w:b/>
        </w:rPr>
        <w:t>karena  ini pun anak Abraham.</w:t>
      </w:r>
      <w:r>
        <w:rPr>
          <w:b/>
        </w:rPr>
        <w:t xml:space="preserve"> Sebab Anak Manusia datang untuk mencari dan menyelamatkan yang hilang. </w:t>
      </w:r>
    </w:p>
    <w:p w:rsidR="00B73911" w:rsidRPr="00C823B5" w:rsidRDefault="00F71B3A" w:rsidP="00C823B5">
      <w:pPr>
        <w:pStyle w:val="ListParagraph"/>
        <w:numPr>
          <w:ilvl w:val="0"/>
          <w:numId w:val="1"/>
        </w:numPr>
        <w:rPr>
          <w:b/>
        </w:rPr>
      </w:pPr>
      <w:r>
        <w:t>Belajar dari Yesus, Sang Motivator sejati</w:t>
      </w:r>
      <w:r w:rsidR="00B73911">
        <w:t xml:space="preserve">. Bagaimana berkata-kata kepada </w:t>
      </w:r>
      <w:r w:rsidR="00B73911" w:rsidRPr="00C823B5">
        <w:rPr>
          <w:b/>
        </w:rPr>
        <w:t xml:space="preserve"> </w:t>
      </w:r>
      <w:r w:rsidR="004736A1">
        <w:rPr>
          <w:b/>
        </w:rPr>
        <w:t xml:space="preserve">orang </w:t>
      </w:r>
      <w:r w:rsidR="00B73911" w:rsidRPr="00C823B5">
        <w:rPr>
          <w:b/>
        </w:rPr>
        <w:t>yang ketakutan.</w:t>
      </w:r>
    </w:p>
    <w:p w:rsidR="00B73911" w:rsidRDefault="00B73911" w:rsidP="00C823B5">
      <w:pPr>
        <w:ind w:left="1440"/>
      </w:pPr>
      <w:r>
        <w:t>Matius 14: 26</w:t>
      </w:r>
    </w:p>
    <w:p w:rsidR="00B73911" w:rsidRDefault="00B73911" w:rsidP="00C823B5">
      <w:pPr>
        <w:ind w:left="1440"/>
      </w:pPr>
      <w:r>
        <w:t>Ketika murid-muridNya melihat Dia berjalan di atas air, mereka terkejut dan berseru: “Itu hantu!”, lalu berteriak-teriak karena takut.</w:t>
      </w:r>
    </w:p>
    <w:p w:rsidR="00B73911" w:rsidRDefault="00B73911" w:rsidP="00C823B5">
      <w:pPr>
        <w:ind w:left="720"/>
      </w:pPr>
      <w:r>
        <w:t>Apa perkataan dari lidah Yesus?</w:t>
      </w:r>
    </w:p>
    <w:p w:rsidR="00B73911" w:rsidRDefault="00B73911" w:rsidP="00C823B5">
      <w:pPr>
        <w:ind w:left="1440"/>
      </w:pPr>
      <w:r>
        <w:t>Matius 14: 27</w:t>
      </w:r>
    </w:p>
    <w:p w:rsidR="00B73911" w:rsidRDefault="00B73911" w:rsidP="00C823B5">
      <w:pPr>
        <w:ind w:left="1440"/>
      </w:pPr>
      <w:r>
        <w:t>Tetapi segera Yesus berkata kepada mereka: “Tenanglah! Aku ini, jangan takut!”</w:t>
      </w:r>
    </w:p>
    <w:p w:rsidR="00DF7FBD" w:rsidRPr="00C823B5" w:rsidRDefault="00F71B3A" w:rsidP="00C823B5">
      <w:pPr>
        <w:pStyle w:val="ListParagraph"/>
        <w:numPr>
          <w:ilvl w:val="0"/>
          <w:numId w:val="1"/>
        </w:numPr>
        <w:rPr>
          <w:b/>
        </w:rPr>
      </w:pPr>
      <w:r>
        <w:lastRenderedPageBreak/>
        <w:t xml:space="preserve">Belajar dari Yesus, Sang Motivator sejati. </w:t>
      </w:r>
      <w:r w:rsidR="00DF7FBD">
        <w:t xml:space="preserve">Bagaimana berkata-kata kepada </w:t>
      </w:r>
      <w:r w:rsidR="00DF7FBD" w:rsidRPr="00C823B5">
        <w:rPr>
          <w:b/>
        </w:rPr>
        <w:t xml:space="preserve"> </w:t>
      </w:r>
      <w:r w:rsidR="004736A1">
        <w:rPr>
          <w:b/>
        </w:rPr>
        <w:t xml:space="preserve">orang </w:t>
      </w:r>
      <w:r w:rsidR="00DF7FBD" w:rsidRPr="00C823B5">
        <w:rPr>
          <w:b/>
        </w:rPr>
        <w:t>yang kurang percaya</w:t>
      </w:r>
    </w:p>
    <w:p w:rsidR="00DF7FBD" w:rsidRDefault="00913836" w:rsidP="00C823B5">
      <w:pPr>
        <w:ind w:left="1440"/>
      </w:pPr>
      <w:r w:rsidRPr="00913836">
        <w:rPr>
          <w:highlight w:val="yellow"/>
        </w:rPr>
        <w:t xml:space="preserve">Markus </w:t>
      </w:r>
      <w:r w:rsidR="00DF7FBD" w:rsidRPr="00913836">
        <w:rPr>
          <w:highlight w:val="yellow"/>
        </w:rPr>
        <w:t xml:space="preserve"> 9:22</w:t>
      </w:r>
    </w:p>
    <w:p w:rsidR="00DF7FBD" w:rsidRDefault="00913836" w:rsidP="00C823B5">
      <w:pPr>
        <w:ind w:left="1440"/>
      </w:pPr>
      <w:r>
        <w:t>Sebab itu j</w:t>
      </w:r>
      <w:r w:rsidR="00DF7FBD">
        <w:t>ika Engkau dapat berbuat sesuatu, tolonglah kami dan kasihanilah kami.</w:t>
      </w:r>
    </w:p>
    <w:p w:rsidR="00DF7FBD" w:rsidRDefault="00DF7FBD" w:rsidP="00C823B5">
      <w:pPr>
        <w:ind w:left="720"/>
      </w:pPr>
      <w:r>
        <w:t>Apa perkataan dari lidah Yesus?</w:t>
      </w:r>
    </w:p>
    <w:p w:rsidR="00DF7FBD" w:rsidRDefault="00913836" w:rsidP="00C823B5">
      <w:pPr>
        <w:ind w:left="1440"/>
      </w:pPr>
      <w:r w:rsidRPr="00913836">
        <w:rPr>
          <w:highlight w:val="yellow"/>
        </w:rPr>
        <w:t xml:space="preserve">Markus </w:t>
      </w:r>
      <w:r w:rsidR="00DF7FBD" w:rsidRPr="00913836">
        <w:rPr>
          <w:highlight w:val="yellow"/>
        </w:rPr>
        <w:t xml:space="preserve"> 9: 23</w:t>
      </w:r>
    </w:p>
    <w:p w:rsidR="00DF7FBD" w:rsidRDefault="00DF7FBD" w:rsidP="00C823B5">
      <w:pPr>
        <w:ind w:left="1440"/>
      </w:pPr>
      <w:r>
        <w:t>Jawab Yesus: “Katamu, jika Engkau dapat? Tidak ada yang mustahil bagi  yang percaya!”</w:t>
      </w:r>
    </w:p>
    <w:p w:rsidR="00DF7FBD" w:rsidRDefault="00DF7FBD" w:rsidP="00DF7FBD">
      <w:pPr>
        <w:ind w:left="720"/>
      </w:pPr>
    </w:p>
    <w:p w:rsidR="00DF7FBD" w:rsidRPr="00C823B5" w:rsidRDefault="00F71B3A" w:rsidP="00C823B5">
      <w:pPr>
        <w:pStyle w:val="ListParagraph"/>
        <w:numPr>
          <w:ilvl w:val="0"/>
          <w:numId w:val="1"/>
        </w:numPr>
        <w:rPr>
          <w:b/>
        </w:rPr>
      </w:pPr>
      <w:r>
        <w:t>Belajar dari Yesus, Sang Motivator sejati</w:t>
      </w:r>
      <w:r w:rsidR="00DF7FBD">
        <w:t xml:space="preserve">. Bagaimana berkata-kata kepada </w:t>
      </w:r>
      <w:r w:rsidR="00DF7FBD" w:rsidRPr="00C823B5">
        <w:rPr>
          <w:b/>
        </w:rPr>
        <w:t xml:space="preserve"> </w:t>
      </w:r>
      <w:r w:rsidR="004736A1">
        <w:rPr>
          <w:b/>
        </w:rPr>
        <w:t xml:space="preserve">orang </w:t>
      </w:r>
      <w:r w:rsidR="00DF7FBD" w:rsidRPr="00C823B5">
        <w:rPr>
          <w:b/>
        </w:rPr>
        <w:t>yang sudah lama terikat kuasa kegelapan</w:t>
      </w:r>
    </w:p>
    <w:p w:rsidR="00DF7FBD" w:rsidRDefault="00DF7FBD" w:rsidP="00C823B5">
      <w:pPr>
        <w:ind w:left="1440"/>
      </w:pPr>
      <w:r>
        <w:t>Lukas 13: 11</w:t>
      </w:r>
    </w:p>
    <w:p w:rsidR="00C823B5" w:rsidRDefault="00C823B5" w:rsidP="00C823B5">
      <w:pPr>
        <w:ind w:left="1440"/>
      </w:pPr>
      <w:r>
        <w:t xml:space="preserve"> Di situ ada se perempuan yang telah delapan belas tahun dirasuk roh sehingga ia sakit sampai bungkuk punggungnya dan tidak dapat berdiri lagi dengan tegak.</w:t>
      </w:r>
    </w:p>
    <w:p w:rsidR="00DF7FBD" w:rsidRDefault="00DF7FBD" w:rsidP="00C823B5">
      <w:pPr>
        <w:ind w:left="720"/>
      </w:pPr>
      <w:r>
        <w:t>Apa perkataan dari lidah Yesus?</w:t>
      </w:r>
    </w:p>
    <w:p w:rsidR="00DF7FBD" w:rsidRDefault="00C823B5" w:rsidP="00C823B5">
      <w:pPr>
        <w:ind w:left="1440"/>
      </w:pPr>
      <w:r>
        <w:t>Lukas 13: 12</w:t>
      </w:r>
    </w:p>
    <w:p w:rsidR="00DF7FBD" w:rsidRDefault="00C823B5" w:rsidP="00C823B5">
      <w:pPr>
        <w:ind w:left="1440"/>
      </w:pPr>
      <w:r>
        <w:t xml:space="preserve">Ketika Yesus melihat perempuan itu, Ia memanggil dia dan berkata kepadanya: “ Hai ibu, </w:t>
      </w:r>
      <w:r w:rsidRPr="00C823B5">
        <w:rPr>
          <w:b/>
        </w:rPr>
        <w:t>penyakitmu telah sembuh.”</w:t>
      </w:r>
    </w:p>
    <w:p w:rsidR="002438AA" w:rsidRDefault="00F71B3A" w:rsidP="00C823B5">
      <w:pPr>
        <w:pStyle w:val="ListParagraph"/>
        <w:numPr>
          <w:ilvl w:val="0"/>
          <w:numId w:val="1"/>
        </w:numPr>
      </w:pPr>
      <w:r>
        <w:t xml:space="preserve">Belajar dari Yesus, Sang Motivator sejati. </w:t>
      </w:r>
      <w:r w:rsidR="00197756">
        <w:t xml:space="preserve">Bagaimana berkata-kata kepada </w:t>
      </w:r>
      <w:r w:rsidR="00197756" w:rsidRPr="00C823B5">
        <w:rPr>
          <w:b/>
        </w:rPr>
        <w:t xml:space="preserve"> </w:t>
      </w:r>
      <w:r w:rsidR="004736A1">
        <w:rPr>
          <w:b/>
        </w:rPr>
        <w:t xml:space="preserve">orang </w:t>
      </w:r>
      <w:r w:rsidR="00197756" w:rsidRPr="00C823B5">
        <w:rPr>
          <w:b/>
        </w:rPr>
        <w:t>yang tidak berdaya mengubah keadaan.</w:t>
      </w:r>
    </w:p>
    <w:p w:rsidR="009824AB" w:rsidRDefault="00913836" w:rsidP="00C823B5">
      <w:pPr>
        <w:ind w:left="1440"/>
      </w:pPr>
      <w:r w:rsidRPr="00913836">
        <w:rPr>
          <w:highlight w:val="yellow"/>
        </w:rPr>
        <w:t>Matius 8</w:t>
      </w:r>
      <w:r w:rsidR="009824AB" w:rsidRPr="00913836">
        <w:rPr>
          <w:highlight w:val="yellow"/>
        </w:rPr>
        <w:t>:6</w:t>
      </w:r>
    </w:p>
    <w:p w:rsidR="009824AB" w:rsidRDefault="009824AB" w:rsidP="00C823B5">
      <w:pPr>
        <w:ind w:left="1440"/>
      </w:pPr>
      <w:r>
        <w:t>Tuan, hambaku terbaring di rumah karena sakit lumpuh dan ia sangat menderita.</w:t>
      </w:r>
    </w:p>
    <w:p w:rsidR="009824AB" w:rsidRDefault="009824AB" w:rsidP="00C823B5">
      <w:pPr>
        <w:ind w:left="720"/>
      </w:pPr>
      <w:r>
        <w:t>Apa perkataan dari lidah Yesus?</w:t>
      </w:r>
    </w:p>
    <w:p w:rsidR="009824AB" w:rsidRDefault="00913836" w:rsidP="00C823B5">
      <w:pPr>
        <w:ind w:left="1440"/>
      </w:pPr>
      <w:r w:rsidRPr="00913836">
        <w:rPr>
          <w:highlight w:val="yellow"/>
        </w:rPr>
        <w:t>Matius 8</w:t>
      </w:r>
      <w:r w:rsidR="009824AB" w:rsidRPr="00913836">
        <w:rPr>
          <w:highlight w:val="yellow"/>
        </w:rPr>
        <w:t>:7</w:t>
      </w:r>
    </w:p>
    <w:p w:rsidR="009824AB" w:rsidRDefault="009824AB" w:rsidP="00C823B5">
      <w:pPr>
        <w:ind w:left="1440"/>
      </w:pPr>
      <w:r w:rsidRPr="00197756">
        <w:rPr>
          <w:b/>
        </w:rPr>
        <w:t>Aku akan datang</w:t>
      </w:r>
      <w:r>
        <w:t xml:space="preserve"> menyembuhkannya.</w:t>
      </w:r>
    </w:p>
    <w:p w:rsidR="009824AB" w:rsidRDefault="00F71B3A" w:rsidP="00C823B5">
      <w:pPr>
        <w:pStyle w:val="ListParagraph"/>
        <w:numPr>
          <w:ilvl w:val="0"/>
          <w:numId w:val="1"/>
        </w:numPr>
      </w:pPr>
      <w:r>
        <w:t>Belajar dari Yesus, Sang Motivator sejati.</w:t>
      </w:r>
      <w:r w:rsidR="009824AB">
        <w:t>.</w:t>
      </w:r>
      <w:r w:rsidR="00197756">
        <w:t xml:space="preserve"> Bagaimana berkata-kata kepada </w:t>
      </w:r>
      <w:r w:rsidR="00B73911" w:rsidRPr="00C823B5">
        <w:rPr>
          <w:b/>
        </w:rPr>
        <w:t xml:space="preserve"> </w:t>
      </w:r>
      <w:r w:rsidR="004736A1">
        <w:rPr>
          <w:b/>
        </w:rPr>
        <w:t xml:space="preserve">orang </w:t>
      </w:r>
      <w:r w:rsidR="00B73911" w:rsidRPr="00C823B5">
        <w:rPr>
          <w:b/>
        </w:rPr>
        <w:t>yang menghadapi kemungkinan terburuk.</w:t>
      </w:r>
    </w:p>
    <w:p w:rsidR="009824AB" w:rsidRDefault="009824AB" w:rsidP="00C823B5">
      <w:pPr>
        <w:ind w:left="1440"/>
      </w:pPr>
      <w:r>
        <w:t>Yohanes 4:49</w:t>
      </w:r>
    </w:p>
    <w:p w:rsidR="009824AB" w:rsidRDefault="009824AB" w:rsidP="00C823B5">
      <w:pPr>
        <w:ind w:left="1440"/>
      </w:pPr>
      <w:r>
        <w:t>Pegawai istana itu berkata kepada-Nya: “Tuhan, datanglah sebelum anakku mati.”</w:t>
      </w:r>
    </w:p>
    <w:p w:rsidR="009824AB" w:rsidRDefault="009824AB" w:rsidP="00C823B5">
      <w:pPr>
        <w:ind w:left="720"/>
      </w:pPr>
      <w:r>
        <w:t>Apa perkataan dari lidah Yesus?</w:t>
      </w:r>
    </w:p>
    <w:p w:rsidR="009824AB" w:rsidRDefault="009824AB" w:rsidP="00C823B5">
      <w:pPr>
        <w:ind w:left="1440"/>
      </w:pPr>
      <w:r>
        <w:t>Yohanes 4:50</w:t>
      </w:r>
    </w:p>
    <w:p w:rsidR="009824AB" w:rsidRDefault="009824AB" w:rsidP="00C823B5">
      <w:pPr>
        <w:ind w:left="1440"/>
      </w:pPr>
      <w:r>
        <w:t>Kata Yesus kepadanya: “</w:t>
      </w:r>
      <w:r w:rsidRPr="00B73911">
        <w:rPr>
          <w:b/>
        </w:rPr>
        <w:t>Pergilah, anakmu hidup!”</w:t>
      </w:r>
    </w:p>
    <w:p w:rsidR="009824AB" w:rsidRPr="00C823B5" w:rsidRDefault="00F71B3A" w:rsidP="00C823B5">
      <w:pPr>
        <w:pStyle w:val="ListParagraph"/>
        <w:numPr>
          <w:ilvl w:val="0"/>
          <w:numId w:val="1"/>
        </w:numPr>
        <w:rPr>
          <w:b/>
        </w:rPr>
      </w:pPr>
      <w:r>
        <w:t xml:space="preserve">Belajar dari Yesus, Sang Motivator sejati. </w:t>
      </w:r>
      <w:r w:rsidR="00B73911">
        <w:t xml:space="preserve">Bagaimana berkata-kata kepada </w:t>
      </w:r>
      <w:r w:rsidR="00B73911" w:rsidRPr="00C823B5">
        <w:rPr>
          <w:b/>
        </w:rPr>
        <w:t xml:space="preserve"> </w:t>
      </w:r>
      <w:r w:rsidR="004736A1">
        <w:rPr>
          <w:b/>
        </w:rPr>
        <w:t xml:space="preserve">orang </w:t>
      </w:r>
      <w:r w:rsidR="00B73911" w:rsidRPr="00C823B5">
        <w:rPr>
          <w:b/>
        </w:rPr>
        <w:t>yang menghadapi kenyataan pahit dalam kehidupan nyata.</w:t>
      </w:r>
    </w:p>
    <w:p w:rsidR="009824AB" w:rsidRDefault="009824AB" w:rsidP="00C823B5">
      <w:pPr>
        <w:ind w:left="1440"/>
      </w:pPr>
      <w:r>
        <w:lastRenderedPageBreak/>
        <w:t>Markus 5: 35</w:t>
      </w:r>
    </w:p>
    <w:p w:rsidR="009824AB" w:rsidRDefault="009824AB" w:rsidP="00C823B5">
      <w:pPr>
        <w:ind w:left="1440"/>
      </w:pPr>
      <w:r>
        <w:t>Ketika Yesus masih berbicara datanglah  dari keluarga kepala rumah ibadat itu dan berkata:”Anakmu sudah mati, apa perlunya lagi engkau menyusah-nyusahkan Guru?”</w:t>
      </w:r>
    </w:p>
    <w:p w:rsidR="009824AB" w:rsidRDefault="009824AB" w:rsidP="00C823B5">
      <w:pPr>
        <w:ind w:left="720"/>
      </w:pPr>
      <w:r>
        <w:t>Apa perkataan dari lidah Yesus?</w:t>
      </w:r>
    </w:p>
    <w:p w:rsidR="009824AB" w:rsidRDefault="009824AB" w:rsidP="00C823B5">
      <w:pPr>
        <w:ind w:left="1440"/>
      </w:pPr>
      <w:r>
        <w:t>Markus 5: 36</w:t>
      </w:r>
    </w:p>
    <w:p w:rsidR="009824AB" w:rsidRDefault="009824AB" w:rsidP="00C823B5">
      <w:pPr>
        <w:ind w:left="1440"/>
      </w:pPr>
      <w:r>
        <w:t>Tetapi Yesus tidak menghiraukan perkataan mereka dan berkata kepada kepala rumah ibadat:</w:t>
      </w:r>
      <w:r w:rsidRPr="00B73911">
        <w:rPr>
          <w:b/>
        </w:rPr>
        <w:t xml:space="preserve"> “Janganlah takut, percaya saja!”</w:t>
      </w:r>
    </w:p>
    <w:p w:rsidR="00B73911" w:rsidRPr="00C823B5" w:rsidRDefault="00F71B3A" w:rsidP="00C823B5">
      <w:pPr>
        <w:pStyle w:val="ListParagraph"/>
        <w:numPr>
          <w:ilvl w:val="0"/>
          <w:numId w:val="1"/>
        </w:numPr>
        <w:rPr>
          <w:b/>
        </w:rPr>
      </w:pPr>
      <w:r>
        <w:t xml:space="preserve">Belajar dari Yesus, Sang Motivator sejati. </w:t>
      </w:r>
      <w:r w:rsidR="00B73911">
        <w:t xml:space="preserve">Bagaimana berkata-kata kepada </w:t>
      </w:r>
      <w:r w:rsidR="00B73911" w:rsidRPr="00C823B5">
        <w:rPr>
          <w:b/>
        </w:rPr>
        <w:t xml:space="preserve"> </w:t>
      </w:r>
      <w:r w:rsidR="004736A1">
        <w:rPr>
          <w:b/>
        </w:rPr>
        <w:t xml:space="preserve">orang </w:t>
      </w:r>
      <w:r w:rsidR="00B73911" w:rsidRPr="00C823B5">
        <w:rPr>
          <w:b/>
        </w:rPr>
        <w:t>yang tidak berdaya mengubah jalannya waktu.</w:t>
      </w:r>
    </w:p>
    <w:p w:rsidR="00B73911" w:rsidRDefault="00B73911" w:rsidP="00C823B5">
      <w:pPr>
        <w:ind w:left="1440"/>
      </w:pPr>
      <w:r>
        <w:t>Yohanes 11:21-22</w:t>
      </w:r>
    </w:p>
    <w:p w:rsidR="00B73911" w:rsidRDefault="00B73911" w:rsidP="00C823B5">
      <w:pPr>
        <w:ind w:left="1440"/>
      </w:pPr>
      <w:r>
        <w:t>Maka kata Marta kepada Yesus: “Tuhan, sekiranya Engkau ada di sini, saudaraku pasti tidak mati. Tetapi sekarang pun aku tahu, bahwa Allah akan memberikan kepadaMu segala sesuatu yang Engkau minta kepada-Nya.”</w:t>
      </w:r>
    </w:p>
    <w:p w:rsidR="00B73911" w:rsidRDefault="00B73911" w:rsidP="00C823B5">
      <w:pPr>
        <w:ind w:left="720"/>
      </w:pPr>
      <w:r>
        <w:t>Apa perkataan dari lidah Yesus?</w:t>
      </w:r>
      <w:bookmarkStart w:id="0" w:name="_GoBack"/>
      <w:bookmarkEnd w:id="0"/>
    </w:p>
    <w:p w:rsidR="00B73911" w:rsidRDefault="00B73911" w:rsidP="00C823B5">
      <w:pPr>
        <w:ind w:left="1440"/>
      </w:pPr>
      <w:r>
        <w:t>Yohanes 11:23</w:t>
      </w:r>
    </w:p>
    <w:p w:rsidR="00B73911" w:rsidRDefault="00B73911" w:rsidP="00C823B5">
      <w:pPr>
        <w:ind w:left="1440"/>
      </w:pPr>
      <w:r>
        <w:t xml:space="preserve">Kata Yesus kepada Martha: “Saudaramu </w:t>
      </w:r>
      <w:r w:rsidRPr="00197756">
        <w:rPr>
          <w:b/>
        </w:rPr>
        <w:t>akan</w:t>
      </w:r>
      <w:r>
        <w:t xml:space="preserve"> bangkit.”</w:t>
      </w:r>
    </w:p>
    <w:p w:rsidR="00FA631E" w:rsidRDefault="00FA631E" w:rsidP="00FA631E"/>
    <w:p w:rsidR="009824AB" w:rsidRPr="004736A1" w:rsidRDefault="004736A1" w:rsidP="004736A1">
      <w:pPr>
        <w:pBdr>
          <w:top w:val="single" w:sz="4" w:space="1" w:color="auto"/>
          <w:left w:val="single" w:sz="4" w:space="4" w:color="auto"/>
          <w:bottom w:val="single" w:sz="4" w:space="1" w:color="auto"/>
          <w:right w:val="single" w:sz="4" w:space="4" w:color="auto"/>
        </w:pBdr>
        <w:jc w:val="center"/>
        <w:rPr>
          <w:sz w:val="32"/>
        </w:rPr>
      </w:pPr>
      <w:r w:rsidRPr="004736A1">
        <w:rPr>
          <w:sz w:val="32"/>
        </w:rPr>
        <w:t>Setiap pagi Ia mempertajam pendengaranku untuk mendengar seperti seorang murid</w:t>
      </w:r>
    </w:p>
    <w:p w:rsidR="004736A1" w:rsidRDefault="004736A1" w:rsidP="004736A1">
      <w:pPr>
        <w:jc w:val="center"/>
      </w:pPr>
    </w:p>
    <w:p w:rsidR="004736A1" w:rsidRDefault="004736A1" w:rsidP="004736A1">
      <w:r>
        <w:t>Ini rupanya yang menjadi kunci, untuk bisa mempunyai lidah yang berkata-kata untuk memberi semangat yang baru kepada orang yang letih lesu, yaitu PENDENGARAN YANG TAJAM SEPERTI SEORANG MURID.</w:t>
      </w:r>
    </w:p>
    <w:p w:rsidR="004736A1" w:rsidRDefault="004736A1" w:rsidP="004736A1">
      <w:pPr>
        <w:rPr>
          <w:b/>
        </w:rPr>
      </w:pPr>
      <w:r>
        <w:t xml:space="preserve">Perhatikan </w:t>
      </w:r>
      <w:r w:rsidR="004C6823">
        <w:t xml:space="preserve">kata-kata </w:t>
      </w:r>
      <w:r w:rsidR="004C6823" w:rsidRPr="004C6823">
        <w:rPr>
          <w:b/>
        </w:rPr>
        <w:t>SETIAP PAGI</w:t>
      </w:r>
    </w:p>
    <w:p w:rsidR="004C6823" w:rsidRDefault="004C6823" w:rsidP="004736A1">
      <w:r>
        <w:rPr>
          <w:b/>
        </w:rPr>
        <w:t xml:space="preserve">Belajar dari Daud, untuk setiap pagi mengasah  pendengaran rohaninya.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05"/>
        <w:gridCol w:w="210"/>
        <w:gridCol w:w="7611"/>
      </w:tblGrid>
      <w:tr w:rsidR="004C6823" w:rsidRPr="004C6823" w:rsidTr="004C6823">
        <w:trPr>
          <w:tblCellSpacing w:w="15" w:type="dxa"/>
        </w:trPr>
        <w:tc>
          <w:tcPr>
            <w:tcW w:w="0" w:type="auto"/>
            <w:hideMark/>
          </w:tcPr>
          <w:p w:rsidR="004C6823" w:rsidRPr="004C6823" w:rsidRDefault="00913836" w:rsidP="004C6823">
            <w:pPr>
              <w:spacing w:after="0" w:line="240" w:lineRule="auto"/>
              <w:rPr>
                <w:rFonts w:ascii="Times New Roman" w:eastAsia="Times New Roman" w:hAnsi="Times New Roman" w:cs="Times New Roman"/>
                <w:sz w:val="24"/>
                <w:szCs w:val="24"/>
                <w:lang w:eastAsia="id-ID"/>
              </w:rPr>
            </w:pPr>
            <w:hyperlink r:id="rId5" w:anchor="v8" w:history="1">
              <w:r w:rsidR="004C6823" w:rsidRPr="004C6823">
                <w:rPr>
                  <w:rFonts w:ascii="Georgia" w:eastAsia="Times New Roman" w:hAnsi="Georgia" w:cs="Times New Roman"/>
                  <w:color w:val="0000FF"/>
                  <w:sz w:val="24"/>
                  <w:szCs w:val="24"/>
                  <w:u w:val="single"/>
                  <w:lang w:eastAsia="id-ID"/>
                </w:rPr>
                <w:t>Mzm</w:t>
              </w:r>
            </w:hyperlink>
            <w:hyperlink r:id="rId6" w:history="1">
              <w:r w:rsidR="004C6823" w:rsidRPr="004C6823">
                <w:rPr>
                  <w:rFonts w:ascii="Georgia" w:eastAsia="Times New Roman" w:hAnsi="Georgia" w:cs="Times New Roman"/>
                  <w:color w:val="0000FF"/>
                  <w:sz w:val="24"/>
                  <w:szCs w:val="24"/>
                  <w:u w:val="single"/>
                  <w:lang w:eastAsia="id-ID"/>
                </w:rPr>
                <w:t>143:8</w:t>
              </w:r>
            </w:hyperlink>
          </w:p>
        </w:tc>
        <w:tc>
          <w:tcPr>
            <w:tcW w:w="0" w:type="auto"/>
            <w:hideMark/>
          </w:tcPr>
          <w:p w:rsidR="004C6823" w:rsidRPr="004C6823" w:rsidRDefault="004C6823" w:rsidP="004C6823">
            <w:pPr>
              <w:spacing w:before="100" w:beforeAutospacing="1" w:after="100" w:afterAutospacing="1" w:line="240" w:lineRule="auto"/>
              <w:rPr>
                <w:rFonts w:ascii="Times New Roman" w:eastAsia="Times New Roman" w:hAnsi="Times New Roman" w:cs="Times New Roman"/>
                <w:sz w:val="24"/>
                <w:szCs w:val="24"/>
                <w:lang w:eastAsia="id-ID"/>
              </w:rPr>
            </w:pPr>
            <w:r w:rsidRPr="004C6823">
              <w:rPr>
                <w:rFonts w:ascii="Times New Roman" w:eastAsia="Times New Roman" w:hAnsi="Times New Roman" w:cs="Times New Roman"/>
                <w:noProof/>
                <w:sz w:val="24"/>
                <w:szCs w:val="24"/>
                <w:lang w:eastAsia="id-ID"/>
              </w:rPr>
              <w:drawing>
                <wp:inline distT="0" distB="0" distL="0" distR="0">
                  <wp:extent cx="85725" cy="85725"/>
                  <wp:effectExtent l="0" t="0" r="9525" b="9525"/>
                  <wp:docPr id="1" name="Picture 1"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4C6823" w:rsidRPr="004C6823" w:rsidRDefault="004C6823" w:rsidP="004C6823">
            <w:pPr>
              <w:spacing w:after="0" w:line="240" w:lineRule="auto"/>
              <w:rPr>
                <w:rFonts w:ascii="Georgia" w:eastAsia="Times New Roman" w:hAnsi="Georgia" w:cs="Times New Roman"/>
                <w:sz w:val="24"/>
                <w:szCs w:val="24"/>
                <w:lang w:eastAsia="id-ID"/>
              </w:rPr>
            </w:pPr>
            <w:r w:rsidRPr="004C6823">
              <w:rPr>
                <w:rFonts w:ascii="Georgia" w:eastAsia="Times New Roman" w:hAnsi="Georgia" w:cs="Times New Roman"/>
                <w:sz w:val="24"/>
                <w:szCs w:val="24"/>
                <w:lang w:eastAsia="id-ID"/>
              </w:rPr>
              <w:t>Perdengarkanlah kasih setia-Mu</w:t>
            </w:r>
            <w:r w:rsidRPr="004C6823">
              <w:rPr>
                <w:rFonts w:ascii="Georgia" w:eastAsia="Times New Roman" w:hAnsi="Georgia" w:cs="Times New Roman"/>
                <w:sz w:val="19"/>
                <w:szCs w:val="19"/>
                <w:vertAlign w:val="superscript"/>
                <w:lang w:eastAsia="id-ID"/>
              </w:rPr>
              <w:t> </w:t>
            </w:r>
            <w:hyperlink r:id="rId8" w:history="1">
              <w:r w:rsidRPr="004C6823">
                <w:rPr>
                  <w:rFonts w:ascii="Georgia" w:eastAsia="Times New Roman" w:hAnsi="Georgia" w:cs="Times New Roman"/>
                  <w:color w:val="0000FF"/>
                  <w:sz w:val="19"/>
                  <w:szCs w:val="19"/>
                  <w:u w:val="single"/>
                  <w:vertAlign w:val="superscript"/>
                  <w:lang w:eastAsia="id-ID"/>
                </w:rPr>
                <w:t>b</w:t>
              </w:r>
            </w:hyperlink>
            <w:r w:rsidRPr="004C6823">
              <w:rPr>
                <w:rFonts w:ascii="Georgia" w:eastAsia="Times New Roman" w:hAnsi="Georgia" w:cs="Times New Roman"/>
                <w:sz w:val="19"/>
                <w:szCs w:val="19"/>
                <w:vertAlign w:val="superscript"/>
                <w:lang w:eastAsia="id-ID"/>
              </w:rPr>
              <w:t> </w:t>
            </w:r>
            <w:r w:rsidRPr="004C6823">
              <w:rPr>
                <w:rFonts w:ascii="Georgia" w:eastAsia="Times New Roman" w:hAnsi="Georgia" w:cs="Times New Roman"/>
                <w:sz w:val="24"/>
                <w:szCs w:val="24"/>
                <w:lang w:eastAsia="id-ID"/>
              </w:rPr>
              <w:t> kepadaku pada waktu </w:t>
            </w:r>
            <w:r w:rsidRPr="004C6823">
              <w:rPr>
                <w:rFonts w:ascii="Georgia" w:eastAsia="Times New Roman" w:hAnsi="Georgia" w:cs="Times New Roman"/>
                <w:sz w:val="24"/>
                <w:szCs w:val="24"/>
                <w:shd w:val="clear" w:color="auto" w:fill="FFFF00"/>
                <w:lang w:eastAsia="id-ID"/>
              </w:rPr>
              <w:t>pagi</w:t>
            </w:r>
            <w:r w:rsidRPr="004C6823">
              <w:rPr>
                <w:rFonts w:ascii="Georgia" w:eastAsia="Times New Roman" w:hAnsi="Georgia" w:cs="Times New Roman"/>
                <w:sz w:val="24"/>
                <w:szCs w:val="24"/>
                <w:lang w:eastAsia="id-ID"/>
              </w:rPr>
              <w:t>, sebab kepada-Mulah aku percaya! Beritahukanlah aku jalan</w:t>
            </w:r>
            <w:r w:rsidRPr="004C6823">
              <w:rPr>
                <w:rFonts w:ascii="Georgia" w:eastAsia="Times New Roman" w:hAnsi="Georgia" w:cs="Times New Roman"/>
                <w:sz w:val="19"/>
                <w:szCs w:val="19"/>
                <w:vertAlign w:val="superscript"/>
                <w:lang w:eastAsia="id-ID"/>
              </w:rPr>
              <w:t> </w:t>
            </w:r>
            <w:hyperlink r:id="rId9" w:history="1">
              <w:r w:rsidRPr="004C6823">
                <w:rPr>
                  <w:rFonts w:ascii="Georgia" w:eastAsia="Times New Roman" w:hAnsi="Georgia" w:cs="Times New Roman"/>
                  <w:color w:val="0000FF"/>
                  <w:sz w:val="19"/>
                  <w:szCs w:val="19"/>
                  <w:u w:val="single"/>
                  <w:vertAlign w:val="superscript"/>
                  <w:lang w:eastAsia="id-ID"/>
                </w:rPr>
                <w:t>c</w:t>
              </w:r>
            </w:hyperlink>
            <w:r w:rsidRPr="004C6823">
              <w:rPr>
                <w:rFonts w:ascii="Georgia" w:eastAsia="Times New Roman" w:hAnsi="Georgia" w:cs="Times New Roman"/>
                <w:sz w:val="19"/>
                <w:szCs w:val="19"/>
                <w:vertAlign w:val="superscript"/>
                <w:lang w:eastAsia="id-ID"/>
              </w:rPr>
              <w:t> </w:t>
            </w:r>
            <w:r w:rsidRPr="004C6823">
              <w:rPr>
                <w:rFonts w:ascii="Georgia" w:eastAsia="Times New Roman" w:hAnsi="Georgia" w:cs="Times New Roman"/>
                <w:sz w:val="24"/>
                <w:szCs w:val="24"/>
                <w:lang w:eastAsia="id-ID"/>
              </w:rPr>
              <w:t>yang harus kutempuh, sebab kepada-Mulah kuangkat jiwaku.</w:t>
            </w:r>
            <w:r w:rsidRPr="004C6823">
              <w:rPr>
                <w:rFonts w:ascii="Georgia" w:eastAsia="Times New Roman" w:hAnsi="Georgia" w:cs="Times New Roman"/>
                <w:sz w:val="19"/>
                <w:szCs w:val="19"/>
                <w:vertAlign w:val="superscript"/>
                <w:lang w:eastAsia="id-ID"/>
              </w:rPr>
              <w:t> </w:t>
            </w:r>
            <w:hyperlink r:id="rId10" w:history="1">
              <w:r w:rsidRPr="004C6823">
                <w:rPr>
                  <w:rFonts w:ascii="Georgia" w:eastAsia="Times New Roman" w:hAnsi="Georgia" w:cs="Times New Roman"/>
                  <w:color w:val="0000FF"/>
                  <w:sz w:val="19"/>
                  <w:szCs w:val="19"/>
                  <w:u w:val="single"/>
                  <w:vertAlign w:val="superscript"/>
                  <w:lang w:eastAsia="id-ID"/>
                </w:rPr>
                <w:t>d</w:t>
              </w:r>
            </w:hyperlink>
            <w:r w:rsidRPr="004C6823">
              <w:rPr>
                <w:rFonts w:ascii="Georgia" w:eastAsia="Times New Roman" w:hAnsi="Georgia" w:cs="Times New Roman"/>
                <w:sz w:val="19"/>
                <w:szCs w:val="19"/>
                <w:vertAlign w:val="superscript"/>
                <w:lang w:eastAsia="id-ID"/>
              </w:rPr>
              <w:t> </w:t>
            </w:r>
          </w:p>
        </w:tc>
      </w:tr>
    </w:tbl>
    <w:p w:rsidR="004C6823" w:rsidRDefault="004C6823" w:rsidP="004736A1"/>
    <w:p w:rsidR="004C6823" w:rsidRDefault="004C6823" w:rsidP="004736A1">
      <w:r>
        <w:t>Mazmur 108: 1-6</w:t>
      </w:r>
    </w:p>
    <w:bookmarkStart w:id="1" w:name="1"/>
    <w:p w:rsidR="004C6823" w:rsidRDefault="004C6823" w:rsidP="004736A1">
      <w:pPr>
        <w:rPr>
          <w:rFonts w:ascii="Georgia" w:hAnsi="Georgia"/>
          <w:color w:val="000000"/>
          <w:sz w:val="19"/>
          <w:szCs w:val="19"/>
          <w:vertAlign w:val="superscript"/>
        </w:rPr>
      </w:pPr>
      <w:r>
        <w:fldChar w:fldCharType="begin"/>
      </w:r>
      <w:r>
        <w:instrText xml:space="preserve"> HYPERLINK "http://alkitab.sabda.org/verse.php?book=19&amp;chapter=108&amp;verse=1" </w:instrText>
      </w:r>
      <w:r>
        <w:fldChar w:fldCharType="separate"/>
      </w:r>
      <w:r>
        <w:rPr>
          <w:rStyle w:val="vref"/>
          <w:rFonts w:ascii="Georgia" w:hAnsi="Georgia"/>
          <w:b/>
          <w:bCs/>
          <w:color w:val="0000FF"/>
          <w:sz w:val="27"/>
          <w:szCs w:val="27"/>
          <w:u w:val="single"/>
        </w:rPr>
        <w:t>108:1</w:t>
      </w:r>
      <w:r>
        <w:fldChar w:fldCharType="end"/>
      </w:r>
      <w:bookmarkEnd w:id="1"/>
      <w:r>
        <w:rPr>
          <w:rFonts w:ascii="Georgia" w:hAnsi="Georgia"/>
          <w:color w:val="000000"/>
          <w:sz w:val="27"/>
          <w:szCs w:val="27"/>
        </w:rPr>
        <w:t> Nyanyian. Mazmur Daud. (108-2) Hatiku siap</w:t>
      </w:r>
      <w:r>
        <w:rPr>
          <w:rFonts w:ascii="Georgia" w:hAnsi="Georgia"/>
          <w:color w:val="000000"/>
          <w:sz w:val="19"/>
          <w:szCs w:val="19"/>
          <w:vertAlign w:val="superscript"/>
        </w:rPr>
        <w:t> </w:t>
      </w:r>
      <w:bookmarkStart w:id="2" w:name="v1"/>
      <w:r>
        <w:rPr>
          <w:rFonts w:ascii="Georgia" w:hAnsi="Georgia"/>
          <w:color w:val="000000"/>
          <w:sz w:val="19"/>
          <w:szCs w:val="19"/>
          <w:vertAlign w:val="superscript"/>
        </w:rPr>
        <w:fldChar w:fldCharType="begin"/>
      </w:r>
      <w:r>
        <w:rPr>
          <w:rFonts w:ascii="Georgia" w:hAnsi="Georgia"/>
          <w:color w:val="000000"/>
          <w:sz w:val="19"/>
          <w:szCs w:val="19"/>
          <w:vertAlign w:val="superscript"/>
        </w:rPr>
        <w:instrText xml:space="preserve"> HYPERLINK "http://alkitab.sabda.org/bible.php?book=Mzm&amp;chapter=108" \l "n1" </w:instrText>
      </w:r>
      <w:r>
        <w:rPr>
          <w:rFonts w:ascii="Georgia" w:hAnsi="Georgia"/>
          <w:color w:val="000000"/>
          <w:sz w:val="19"/>
          <w:szCs w:val="19"/>
          <w:vertAlign w:val="superscript"/>
        </w:rPr>
        <w:fldChar w:fldCharType="separate"/>
      </w:r>
      <w:r>
        <w:rPr>
          <w:rStyle w:val="Hyperlink"/>
          <w:rFonts w:ascii="Georgia" w:hAnsi="Georgia"/>
          <w:sz w:val="19"/>
          <w:szCs w:val="19"/>
          <w:vertAlign w:val="superscript"/>
        </w:rPr>
        <w:t>1</w:t>
      </w:r>
      <w:r>
        <w:rPr>
          <w:rFonts w:ascii="Georgia" w:hAnsi="Georgia"/>
          <w:color w:val="000000"/>
          <w:sz w:val="19"/>
          <w:szCs w:val="19"/>
          <w:vertAlign w:val="superscript"/>
        </w:rPr>
        <w:fldChar w:fldCharType="end"/>
      </w:r>
      <w:bookmarkEnd w:id="2"/>
      <w:r>
        <w:rPr>
          <w:rFonts w:ascii="Georgia" w:hAnsi="Georgia"/>
          <w:color w:val="000000"/>
          <w:sz w:val="19"/>
          <w:szCs w:val="19"/>
          <w:vertAlign w:val="superscript"/>
        </w:rPr>
        <w:t> </w:t>
      </w:r>
      <w:r>
        <w:rPr>
          <w:rFonts w:ascii="Georgia" w:hAnsi="Georgia"/>
          <w:color w:val="000000"/>
          <w:sz w:val="27"/>
          <w:szCs w:val="27"/>
        </w:rPr>
        <w:t>,</w:t>
      </w:r>
      <w:r>
        <w:rPr>
          <w:rFonts w:ascii="Georgia" w:hAnsi="Georgia"/>
          <w:color w:val="000000"/>
          <w:sz w:val="19"/>
          <w:szCs w:val="19"/>
          <w:vertAlign w:val="superscript"/>
        </w:rPr>
        <w:t> </w:t>
      </w:r>
      <w:hyperlink r:id="rId11" w:history="1">
        <w:r>
          <w:rPr>
            <w:rStyle w:val="Hyperlink"/>
            <w:rFonts w:ascii="Georgia" w:hAnsi="Georgia"/>
            <w:sz w:val="19"/>
            <w:szCs w:val="19"/>
            <w:vertAlign w:val="superscript"/>
          </w:rPr>
          <w:t>q</w:t>
        </w:r>
      </w:hyperlink>
      <w:r>
        <w:rPr>
          <w:rFonts w:ascii="Georgia" w:hAnsi="Georgia"/>
          <w:color w:val="000000"/>
          <w:sz w:val="19"/>
          <w:szCs w:val="19"/>
          <w:vertAlign w:val="superscript"/>
        </w:rPr>
        <w:t> </w:t>
      </w:r>
      <w:r>
        <w:rPr>
          <w:rFonts w:ascii="Georgia" w:hAnsi="Georgia"/>
          <w:color w:val="000000"/>
          <w:sz w:val="27"/>
          <w:szCs w:val="27"/>
        </w:rPr>
        <w:t> ya Allah, aku mau menyanyi,</w:t>
      </w:r>
      <w:r>
        <w:rPr>
          <w:rFonts w:ascii="Georgia" w:hAnsi="Georgia"/>
          <w:color w:val="000000"/>
          <w:sz w:val="19"/>
          <w:szCs w:val="19"/>
          <w:vertAlign w:val="superscript"/>
        </w:rPr>
        <w:t> </w:t>
      </w:r>
      <w:hyperlink r:id="rId12" w:history="1">
        <w:r>
          <w:rPr>
            <w:rStyle w:val="Hyperlink"/>
            <w:rFonts w:ascii="Georgia" w:hAnsi="Georgia"/>
            <w:sz w:val="19"/>
            <w:szCs w:val="19"/>
            <w:vertAlign w:val="superscript"/>
          </w:rPr>
          <w:t>r</w:t>
        </w:r>
      </w:hyperlink>
      <w:r>
        <w:rPr>
          <w:rFonts w:ascii="Georgia" w:hAnsi="Georgia"/>
          <w:color w:val="000000"/>
          <w:sz w:val="19"/>
          <w:szCs w:val="19"/>
          <w:vertAlign w:val="superscript"/>
        </w:rPr>
        <w:t> </w:t>
      </w:r>
      <w:r>
        <w:rPr>
          <w:rFonts w:ascii="Georgia" w:hAnsi="Georgia"/>
          <w:color w:val="000000"/>
          <w:sz w:val="27"/>
          <w:szCs w:val="27"/>
        </w:rPr>
        <w:t> aku mau bermazmur. </w:t>
      </w:r>
      <w:r>
        <w:rPr>
          <w:rStyle w:val="hl"/>
          <w:rFonts w:ascii="Georgia" w:hAnsi="Georgia"/>
          <w:color w:val="000000"/>
          <w:sz w:val="27"/>
          <w:szCs w:val="27"/>
          <w:shd w:val="clear" w:color="auto" w:fill="FFFF00"/>
        </w:rPr>
        <w:t>Bangunlah</w:t>
      </w:r>
      <w:r>
        <w:rPr>
          <w:rFonts w:ascii="Georgia" w:hAnsi="Georgia"/>
          <w:color w:val="000000"/>
          <w:sz w:val="27"/>
          <w:szCs w:val="27"/>
        </w:rPr>
        <w:t>, hai jiwaku, </w:t>
      </w:r>
      <w:bookmarkStart w:id="3" w:name="2"/>
      <w:r>
        <w:fldChar w:fldCharType="begin"/>
      </w:r>
      <w:r>
        <w:instrText xml:space="preserve"> HYPERLINK "http://alkitab.sabda.org/verse.php?book=19&amp;chapter=108&amp;verse=2" </w:instrText>
      </w:r>
      <w:r>
        <w:fldChar w:fldCharType="separate"/>
      </w:r>
      <w:r>
        <w:rPr>
          <w:rStyle w:val="vref"/>
          <w:rFonts w:ascii="Georgia" w:hAnsi="Georgia"/>
          <w:b/>
          <w:bCs/>
          <w:color w:val="0000FF"/>
          <w:sz w:val="27"/>
          <w:szCs w:val="27"/>
          <w:u w:val="single"/>
        </w:rPr>
        <w:t>108:2</w:t>
      </w:r>
      <w:r>
        <w:fldChar w:fldCharType="end"/>
      </w:r>
      <w:bookmarkEnd w:id="3"/>
      <w:r>
        <w:rPr>
          <w:rFonts w:ascii="Georgia" w:hAnsi="Georgia"/>
          <w:color w:val="000000"/>
          <w:sz w:val="27"/>
          <w:szCs w:val="27"/>
        </w:rPr>
        <w:t>(108-3) </w:t>
      </w:r>
      <w:r>
        <w:rPr>
          <w:rStyle w:val="hl"/>
          <w:rFonts w:ascii="Georgia" w:hAnsi="Georgia"/>
          <w:color w:val="000000"/>
          <w:sz w:val="27"/>
          <w:szCs w:val="27"/>
          <w:shd w:val="clear" w:color="auto" w:fill="FFFF00"/>
        </w:rPr>
        <w:t>bangunlah</w:t>
      </w:r>
      <w:r>
        <w:rPr>
          <w:rFonts w:ascii="Georgia" w:hAnsi="Georgia"/>
          <w:color w:val="000000"/>
          <w:sz w:val="27"/>
          <w:szCs w:val="27"/>
        </w:rPr>
        <w:t>, hai gambus dan kecapi,</w:t>
      </w:r>
      <w:r>
        <w:rPr>
          <w:rFonts w:ascii="Georgia" w:hAnsi="Georgia"/>
          <w:color w:val="000000"/>
          <w:sz w:val="19"/>
          <w:szCs w:val="19"/>
          <w:vertAlign w:val="superscript"/>
        </w:rPr>
        <w:t> </w:t>
      </w:r>
      <w:hyperlink r:id="rId13" w:history="1">
        <w:r>
          <w:rPr>
            <w:rStyle w:val="Hyperlink"/>
            <w:rFonts w:ascii="Georgia" w:hAnsi="Georgia"/>
            <w:sz w:val="19"/>
            <w:szCs w:val="19"/>
            <w:vertAlign w:val="superscript"/>
          </w:rPr>
          <w:t>s</w:t>
        </w:r>
      </w:hyperlink>
      <w:r>
        <w:rPr>
          <w:rFonts w:ascii="Georgia" w:hAnsi="Georgia"/>
          <w:color w:val="000000"/>
          <w:sz w:val="19"/>
          <w:szCs w:val="19"/>
          <w:vertAlign w:val="superscript"/>
        </w:rPr>
        <w:t> </w:t>
      </w:r>
      <w:r>
        <w:rPr>
          <w:rFonts w:ascii="Georgia" w:hAnsi="Georgia"/>
          <w:color w:val="000000"/>
          <w:sz w:val="27"/>
          <w:szCs w:val="27"/>
        </w:rPr>
        <w:t> aku mau </w:t>
      </w:r>
      <w:r>
        <w:rPr>
          <w:rStyle w:val="hl"/>
          <w:rFonts w:ascii="Georgia" w:hAnsi="Georgia"/>
          <w:color w:val="000000"/>
          <w:sz w:val="27"/>
          <w:szCs w:val="27"/>
          <w:shd w:val="clear" w:color="auto" w:fill="FFFF00"/>
        </w:rPr>
        <w:t>membangunkan</w:t>
      </w:r>
      <w:r>
        <w:rPr>
          <w:rFonts w:ascii="Georgia" w:hAnsi="Georgia"/>
          <w:color w:val="000000"/>
          <w:sz w:val="27"/>
          <w:szCs w:val="27"/>
        </w:rPr>
        <w:t> </w:t>
      </w:r>
      <w:r>
        <w:rPr>
          <w:rStyle w:val="hl"/>
          <w:rFonts w:ascii="Georgia" w:hAnsi="Georgia"/>
          <w:color w:val="000000"/>
          <w:sz w:val="27"/>
          <w:szCs w:val="27"/>
          <w:shd w:val="clear" w:color="auto" w:fill="FFFF00"/>
        </w:rPr>
        <w:t>fajar</w:t>
      </w:r>
      <w:r>
        <w:rPr>
          <w:rFonts w:ascii="Georgia" w:hAnsi="Georgia"/>
          <w:color w:val="000000"/>
          <w:sz w:val="27"/>
          <w:szCs w:val="27"/>
        </w:rPr>
        <w:t>. </w:t>
      </w:r>
      <w:bookmarkStart w:id="4" w:name="3"/>
      <w:r>
        <w:fldChar w:fldCharType="begin"/>
      </w:r>
      <w:r>
        <w:instrText xml:space="preserve"> HYPERLINK "http://alkitab.sabda.org/verse.php?book=19&amp;chapter=108&amp;verse=3" </w:instrText>
      </w:r>
      <w:r>
        <w:fldChar w:fldCharType="separate"/>
      </w:r>
      <w:r>
        <w:rPr>
          <w:rStyle w:val="vref"/>
          <w:rFonts w:ascii="Georgia" w:hAnsi="Georgia"/>
          <w:b/>
          <w:bCs/>
          <w:color w:val="0000FF"/>
          <w:sz w:val="27"/>
          <w:szCs w:val="27"/>
          <w:u w:val="single"/>
        </w:rPr>
        <w:t>108:3</w:t>
      </w:r>
      <w:r>
        <w:fldChar w:fldCharType="end"/>
      </w:r>
      <w:bookmarkEnd w:id="4"/>
      <w:r>
        <w:rPr>
          <w:rFonts w:ascii="Georgia" w:hAnsi="Georgia"/>
          <w:color w:val="000000"/>
          <w:sz w:val="27"/>
          <w:szCs w:val="27"/>
        </w:rPr>
        <w:t xml:space="preserve"> (108-4) Aku mau bersyukur kepada-Mu </w:t>
      </w:r>
      <w:r>
        <w:rPr>
          <w:rFonts w:ascii="Georgia" w:hAnsi="Georgia"/>
          <w:color w:val="000000"/>
          <w:sz w:val="27"/>
          <w:szCs w:val="27"/>
        </w:rPr>
        <w:lastRenderedPageBreak/>
        <w:t>di antara bangsa-bangsa, ya TUHAN, dan aku mau bermazmur bagi-Mu di antara suku-suku bangsa; </w:t>
      </w:r>
      <w:bookmarkStart w:id="5" w:name="4"/>
      <w:r>
        <w:fldChar w:fldCharType="begin"/>
      </w:r>
      <w:r>
        <w:instrText xml:space="preserve"> HYPERLINK "http://alkitab.sabda.org/verse.php?book=19&amp;chapter=108&amp;verse=4" </w:instrText>
      </w:r>
      <w:r>
        <w:fldChar w:fldCharType="separate"/>
      </w:r>
      <w:r>
        <w:rPr>
          <w:rStyle w:val="vref"/>
          <w:rFonts w:ascii="Georgia" w:hAnsi="Georgia"/>
          <w:b/>
          <w:bCs/>
          <w:color w:val="0000FF"/>
          <w:sz w:val="27"/>
          <w:szCs w:val="27"/>
          <w:u w:val="single"/>
        </w:rPr>
        <w:t>108:4</w:t>
      </w:r>
      <w:r>
        <w:fldChar w:fldCharType="end"/>
      </w:r>
      <w:bookmarkEnd w:id="5"/>
      <w:r>
        <w:rPr>
          <w:rFonts w:ascii="Georgia" w:hAnsi="Georgia"/>
          <w:color w:val="000000"/>
          <w:sz w:val="27"/>
          <w:szCs w:val="27"/>
        </w:rPr>
        <w:t> (108-5) sebab kasih-Mu</w:t>
      </w:r>
      <w:r>
        <w:rPr>
          <w:rFonts w:ascii="Georgia" w:hAnsi="Georgia"/>
          <w:color w:val="000000"/>
          <w:sz w:val="19"/>
          <w:szCs w:val="19"/>
          <w:vertAlign w:val="superscript"/>
        </w:rPr>
        <w:t> </w:t>
      </w:r>
      <w:hyperlink r:id="rId14" w:history="1">
        <w:r>
          <w:rPr>
            <w:rStyle w:val="Hyperlink"/>
            <w:rFonts w:ascii="Georgia" w:hAnsi="Georgia"/>
            <w:sz w:val="19"/>
            <w:szCs w:val="19"/>
            <w:vertAlign w:val="superscript"/>
          </w:rPr>
          <w:t>t</w:t>
        </w:r>
      </w:hyperlink>
      <w:r>
        <w:rPr>
          <w:rFonts w:ascii="Georgia" w:hAnsi="Georgia"/>
          <w:color w:val="000000"/>
          <w:sz w:val="19"/>
          <w:szCs w:val="19"/>
          <w:vertAlign w:val="superscript"/>
        </w:rPr>
        <w:t> </w:t>
      </w:r>
      <w:r>
        <w:rPr>
          <w:rFonts w:ascii="Georgia" w:hAnsi="Georgia"/>
          <w:color w:val="000000"/>
          <w:sz w:val="27"/>
          <w:szCs w:val="27"/>
        </w:rPr>
        <w:t> besar mengatasi langit, dan setia-Mu</w:t>
      </w:r>
      <w:r>
        <w:rPr>
          <w:rFonts w:ascii="Georgia" w:hAnsi="Georgia"/>
          <w:color w:val="000000"/>
          <w:sz w:val="19"/>
          <w:szCs w:val="19"/>
          <w:vertAlign w:val="superscript"/>
        </w:rPr>
        <w:t> </w:t>
      </w:r>
      <w:hyperlink r:id="rId15" w:history="1">
        <w:r>
          <w:rPr>
            <w:rStyle w:val="Hyperlink"/>
            <w:rFonts w:ascii="Georgia" w:hAnsi="Georgia"/>
            <w:sz w:val="19"/>
            <w:szCs w:val="19"/>
            <w:vertAlign w:val="superscript"/>
          </w:rPr>
          <w:t>u</w:t>
        </w:r>
      </w:hyperlink>
      <w:r>
        <w:rPr>
          <w:rFonts w:ascii="Georgia" w:hAnsi="Georgia"/>
          <w:color w:val="000000"/>
          <w:sz w:val="19"/>
          <w:szCs w:val="19"/>
          <w:vertAlign w:val="superscript"/>
        </w:rPr>
        <w:t> </w:t>
      </w:r>
      <w:r>
        <w:rPr>
          <w:rFonts w:ascii="Georgia" w:hAnsi="Georgia"/>
          <w:color w:val="000000"/>
          <w:sz w:val="27"/>
          <w:szCs w:val="27"/>
        </w:rPr>
        <w:t> sampai ke awan-awan.</w:t>
      </w:r>
      <w:r>
        <w:rPr>
          <w:rFonts w:ascii="Georgia" w:hAnsi="Georgia"/>
          <w:color w:val="000000"/>
          <w:sz w:val="19"/>
          <w:szCs w:val="19"/>
          <w:vertAlign w:val="superscript"/>
        </w:rPr>
        <w:t> </w:t>
      </w:r>
      <w:hyperlink r:id="rId16" w:history="1">
        <w:r>
          <w:rPr>
            <w:rStyle w:val="Hyperlink"/>
            <w:rFonts w:ascii="Georgia" w:hAnsi="Georgia"/>
            <w:sz w:val="19"/>
            <w:szCs w:val="19"/>
            <w:vertAlign w:val="superscript"/>
          </w:rPr>
          <w:t>v</w:t>
        </w:r>
      </w:hyperlink>
      <w:r>
        <w:rPr>
          <w:rFonts w:ascii="Georgia" w:hAnsi="Georgia"/>
          <w:color w:val="000000"/>
          <w:sz w:val="19"/>
          <w:szCs w:val="19"/>
          <w:vertAlign w:val="superscript"/>
        </w:rPr>
        <w:t> </w:t>
      </w:r>
      <w:r>
        <w:rPr>
          <w:rFonts w:ascii="Georgia" w:hAnsi="Georgia"/>
          <w:color w:val="000000"/>
          <w:sz w:val="27"/>
          <w:szCs w:val="27"/>
        </w:rPr>
        <w:t> </w:t>
      </w:r>
      <w:bookmarkStart w:id="6" w:name="5"/>
      <w:r>
        <w:fldChar w:fldCharType="begin"/>
      </w:r>
      <w:r>
        <w:instrText xml:space="preserve"> HYPERLINK "http://alkitab.sabda.org/verse.php?book=19&amp;chapter=108&amp;verse=5" </w:instrText>
      </w:r>
      <w:r>
        <w:fldChar w:fldCharType="separate"/>
      </w:r>
      <w:r>
        <w:rPr>
          <w:rStyle w:val="vref"/>
          <w:rFonts w:ascii="Georgia" w:hAnsi="Georgia"/>
          <w:b/>
          <w:bCs/>
          <w:color w:val="0000FF"/>
          <w:sz w:val="27"/>
          <w:szCs w:val="27"/>
          <w:u w:val="single"/>
        </w:rPr>
        <w:t>108:5</w:t>
      </w:r>
      <w:r>
        <w:fldChar w:fldCharType="end"/>
      </w:r>
      <w:bookmarkEnd w:id="6"/>
      <w:r>
        <w:rPr>
          <w:rFonts w:ascii="Georgia" w:hAnsi="Georgia"/>
          <w:color w:val="000000"/>
          <w:sz w:val="27"/>
          <w:szCs w:val="27"/>
        </w:rPr>
        <w:t> (108-6) Tinggikanlah diri-Mu mengatasi langit,</w:t>
      </w:r>
      <w:r>
        <w:rPr>
          <w:rFonts w:ascii="Georgia" w:hAnsi="Georgia"/>
          <w:color w:val="000000"/>
          <w:sz w:val="19"/>
          <w:szCs w:val="19"/>
          <w:vertAlign w:val="superscript"/>
        </w:rPr>
        <w:t> </w:t>
      </w:r>
      <w:hyperlink r:id="rId17" w:history="1">
        <w:r>
          <w:rPr>
            <w:rStyle w:val="Hyperlink"/>
            <w:rFonts w:ascii="Georgia" w:hAnsi="Georgia"/>
            <w:sz w:val="19"/>
            <w:szCs w:val="19"/>
            <w:vertAlign w:val="superscript"/>
          </w:rPr>
          <w:t>w</w:t>
        </w:r>
      </w:hyperlink>
      <w:r>
        <w:rPr>
          <w:rFonts w:ascii="Georgia" w:hAnsi="Georgia"/>
          <w:color w:val="000000"/>
          <w:sz w:val="19"/>
          <w:szCs w:val="19"/>
          <w:vertAlign w:val="superscript"/>
        </w:rPr>
        <w:t> </w:t>
      </w:r>
      <w:r>
        <w:rPr>
          <w:rFonts w:ascii="Georgia" w:hAnsi="Georgia"/>
          <w:color w:val="000000"/>
          <w:sz w:val="27"/>
          <w:szCs w:val="27"/>
        </w:rPr>
        <w:t> ya Allah, dan biarlah kemuliaan-Mu mengatasi seluruh bumi.</w:t>
      </w:r>
      <w:r>
        <w:rPr>
          <w:rFonts w:ascii="Georgia" w:hAnsi="Georgia"/>
          <w:color w:val="000000"/>
          <w:sz w:val="19"/>
          <w:szCs w:val="19"/>
          <w:vertAlign w:val="superscript"/>
        </w:rPr>
        <w:t> </w:t>
      </w:r>
      <w:hyperlink r:id="rId18" w:history="1">
        <w:r>
          <w:rPr>
            <w:rStyle w:val="Hyperlink"/>
            <w:rFonts w:ascii="Georgia" w:hAnsi="Georgia"/>
            <w:sz w:val="19"/>
            <w:szCs w:val="19"/>
            <w:vertAlign w:val="superscript"/>
          </w:rPr>
          <w:t>x</w:t>
        </w:r>
      </w:hyperlink>
      <w:r>
        <w:rPr>
          <w:rFonts w:ascii="Georgia" w:hAnsi="Georgia"/>
          <w:color w:val="000000"/>
          <w:sz w:val="19"/>
          <w:szCs w:val="19"/>
          <w:vertAlign w:val="superscript"/>
        </w:rPr>
        <w:t> </w:t>
      </w:r>
    </w:p>
    <w:p w:rsidR="004C6823" w:rsidRDefault="004C6823" w:rsidP="004736A1">
      <w:pPr>
        <w:rPr>
          <w:rFonts w:ascii="Georgia" w:hAnsi="Georgia"/>
          <w:color w:val="000000"/>
          <w:sz w:val="19"/>
          <w:szCs w:val="19"/>
          <w:vertAlign w:val="superscript"/>
        </w:rPr>
      </w:pPr>
    </w:p>
    <w:p w:rsidR="00036547" w:rsidRDefault="00036547" w:rsidP="004736A1">
      <w:pPr>
        <w:rPr>
          <w:b/>
          <w:sz w:val="32"/>
        </w:rPr>
      </w:pPr>
    </w:p>
    <w:p w:rsidR="004C6823" w:rsidRPr="00945052" w:rsidRDefault="004C6823" w:rsidP="004736A1">
      <w:pPr>
        <w:rPr>
          <w:b/>
          <w:sz w:val="32"/>
        </w:rPr>
      </w:pPr>
      <w:r w:rsidRPr="00945052">
        <w:rPr>
          <w:b/>
          <w:sz w:val="32"/>
        </w:rPr>
        <w:t>Belajar dari Yesus untuk SETIAP PAGI bergaul dengan Bapa.</w:t>
      </w:r>
    </w:p>
    <w:p w:rsidR="004C6823" w:rsidRPr="00945052" w:rsidRDefault="004C6823" w:rsidP="004736A1">
      <w:pPr>
        <w:rPr>
          <w:b/>
          <w:sz w:val="32"/>
        </w:rPr>
      </w:pPr>
      <w:r w:rsidRPr="00945052">
        <w:rPr>
          <w:b/>
          <w:sz w:val="32"/>
        </w:rPr>
        <w:t>Dan bagaimana cara Yesus menggunakan telinga rohaninya.</w:t>
      </w:r>
    </w:p>
    <w:p w:rsidR="004C6823" w:rsidRDefault="00945052" w:rsidP="004736A1">
      <w:r>
        <w:t>Markus 1: 35</w:t>
      </w:r>
    </w:p>
    <w:p w:rsidR="00945052" w:rsidRDefault="00945052" w:rsidP="004736A1">
      <w:r>
        <w:t xml:space="preserve">Pagi-pagi benar, waktu hari masih gelap, Ia bangun dan pergi ke luar. Ia pergi ke tempat yang sunyi dan berdoa di sana. </w:t>
      </w:r>
    </w:p>
    <w:p w:rsidR="007B05BF" w:rsidRDefault="007B05BF" w:rsidP="004736A1">
      <w:r>
        <w:t>Dan inilah cara Yesus menggunakan telinga rohaninya</w:t>
      </w:r>
    </w:p>
    <w:p w:rsidR="007B05BF" w:rsidRPr="0096196E" w:rsidRDefault="007B05BF" w:rsidP="007B05BF">
      <w:r w:rsidRPr="0096196E">
        <w:t>( Yohanes 8:38, Yohanes 14:24, Yohanes 15: 15, Yohanes 14:31, Yohanes 14:10, Yohanes 5:30, Yohanes 5:19, Yohanes 12:49, Yohanes 10:18)</w:t>
      </w:r>
    </w:p>
    <w:p w:rsidR="007B05BF" w:rsidRDefault="007B05BF" w:rsidP="004736A1"/>
    <w:p w:rsidR="007B05BF" w:rsidRDefault="007B05BF" w:rsidP="007B05BF">
      <w:pPr>
        <w:rPr>
          <w:b/>
        </w:rPr>
      </w:pPr>
      <w:r w:rsidRPr="007B05BF">
        <w:rPr>
          <w:b/>
        </w:rPr>
        <w:t>Yesaya 50:5-6</w:t>
      </w:r>
    </w:p>
    <w:p w:rsidR="007B05BF" w:rsidRDefault="007B05BF" w:rsidP="007B05BF">
      <w:pPr>
        <w:pBdr>
          <w:top w:val="single" w:sz="4" w:space="1" w:color="auto"/>
          <w:left w:val="single" w:sz="4" w:space="4" w:color="auto"/>
          <w:bottom w:val="single" w:sz="4" w:space="1" w:color="auto"/>
          <w:right w:val="single" w:sz="4" w:space="4" w:color="auto"/>
        </w:pBdr>
      </w:pPr>
      <w:r>
        <w:t>Tuhan ALLAH telah membuka telingaku, dan aku tidak memberontak, tidak berpaling ke belakang. Aku memberi punggungku kepada orang-orang yang memukul aku;</w:t>
      </w:r>
    </w:p>
    <w:p w:rsidR="007B05BF" w:rsidRDefault="007B05BF" w:rsidP="007B05BF">
      <w:pPr>
        <w:pBdr>
          <w:top w:val="single" w:sz="4" w:space="1" w:color="auto"/>
          <w:left w:val="single" w:sz="4" w:space="4" w:color="auto"/>
          <w:bottom w:val="single" w:sz="4" w:space="1" w:color="auto"/>
          <w:right w:val="single" w:sz="4" w:space="4" w:color="auto"/>
        </w:pBdr>
      </w:pPr>
      <w:r>
        <w:t>Dan pipiku kepada orang-orang yang mencabut janggutku. Aku tidak menyembunyikan mukaku ketika aku dinodai dan diludahi.</w:t>
      </w:r>
    </w:p>
    <w:p w:rsidR="007B05BF" w:rsidRDefault="007B05BF" w:rsidP="007B05BF">
      <w:pPr>
        <w:pStyle w:val="ListParagraph"/>
        <w:ind w:left="284"/>
        <w:rPr>
          <w:b/>
        </w:rPr>
      </w:pPr>
      <w:r>
        <w:rPr>
          <w:b/>
        </w:rPr>
        <w:t>Mendengar ( point 2) untuk kemudian melakukan ( point 1) identik dengan taat ( point 3)</w:t>
      </w:r>
    </w:p>
    <w:p w:rsidR="007B05BF" w:rsidRPr="000E16BF" w:rsidRDefault="007B05BF" w:rsidP="007B05BF">
      <w:pPr>
        <w:pStyle w:val="ListParagraph"/>
        <w:ind w:left="284"/>
        <w:rPr>
          <w:b/>
        </w:rPr>
      </w:pPr>
      <w:r>
        <w:rPr>
          <w:b/>
        </w:rPr>
        <w:t xml:space="preserve">Filipi 2: 5-11 </w:t>
      </w:r>
      <w:r>
        <w:t xml:space="preserve">Dalam jalan salib itu, Yesus dipukul, Yesus diludahi, tetapi Yesus tetap TAAT. </w:t>
      </w:r>
      <w:r w:rsidRPr="000E16BF">
        <w:rPr>
          <w:b/>
        </w:rPr>
        <w:t>Dia dipukul ( Matius 27:30), diludahi ( Matius 26:67)</w:t>
      </w:r>
    </w:p>
    <w:p w:rsidR="007B05BF" w:rsidRDefault="007B05BF" w:rsidP="007B05BF">
      <w:pPr>
        <w:pStyle w:val="ListParagraph"/>
        <w:ind w:left="284"/>
        <w:rPr>
          <w:b/>
        </w:rPr>
      </w:pPr>
      <w:r>
        <w:rPr>
          <w:b/>
        </w:rPr>
        <w:t>Ketaatan yang bagaimana yang Yesus lakukan?</w:t>
      </w:r>
    </w:p>
    <w:p w:rsidR="007B05BF" w:rsidRDefault="007B05BF" w:rsidP="007B05BF">
      <w:pPr>
        <w:pStyle w:val="ListParagraph"/>
        <w:numPr>
          <w:ilvl w:val="0"/>
          <w:numId w:val="5"/>
        </w:numPr>
      </w:pPr>
      <w:r>
        <w:t>Mendengar dari Bapa dan kemudian mengatakannya atau melakukanNya</w:t>
      </w:r>
    </w:p>
    <w:p w:rsidR="007B05BF" w:rsidRDefault="007B05BF" w:rsidP="007B05BF">
      <w:pPr>
        <w:pStyle w:val="ListParagraph"/>
        <w:numPr>
          <w:ilvl w:val="0"/>
          <w:numId w:val="5"/>
        </w:numPr>
      </w:pPr>
      <w:r>
        <w:t>Melakukan kehendak Bapa dengan SUKACITA</w:t>
      </w:r>
    </w:p>
    <w:p w:rsidR="007B05BF" w:rsidRDefault="007B05BF" w:rsidP="007B05BF">
      <w:pPr>
        <w:pStyle w:val="ListParagraph"/>
        <w:numPr>
          <w:ilvl w:val="0"/>
          <w:numId w:val="5"/>
        </w:numPr>
      </w:pPr>
      <w:r>
        <w:t>Melakukan kehendak Bapa dengan RELA</w:t>
      </w:r>
    </w:p>
    <w:p w:rsidR="007B05BF" w:rsidRDefault="007B05BF" w:rsidP="007B05BF">
      <w:pPr>
        <w:ind w:left="360"/>
      </w:pPr>
      <w:r>
        <w:t>Mazmur 40: 7-9, Ibrani 1:9; Mazmur 139:16, Ibrani 10:5-7, Yohanes 3:17, Yohanes 4:34</w:t>
      </w:r>
    </w:p>
    <w:p w:rsidR="007B05BF" w:rsidRDefault="007B05BF" w:rsidP="007B05BF">
      <w:pPr>
        <w:pStyle w:val="NoSpacing"/>
        <w:rPr>
          <w:lang w:eastAsia="id-ID"/>
        </w:rPr>
      </w:pPr>
    </w:p>
    <w:p w:rsidR="007B05BF" w:rsidRDefault="007B05BF" w:rsidP="007B05BF">
      <w:pPr>
        <w:pStyle w:val="NoSpacing"/>
        <w:rPr>
          <w:lang w:eastAsia="id-ID"/>
        </w:rPr>
      </w:pPr>
    </w:p>
    <w:p w:rsidR="007B05BF" w:rsidRDefault="007B05BF" w:rsidP="007B05BF">
      <w:pPr>
        <w:pStyle w:val="NoSpacing"/>
        <w:rPr>
          <w:lang w:eastAsia="id-ID"/>
        </w:rPr>
      </w:pPr>
      <w:r w:rsidRPr="007B05BF">
        <w:rPr>
          <w:lang w:eastAsia="id-ID"/>
        </w:rPr>
        <w:t>KERELAAN YESUS</w:t>
      </w:r>
    </w:p>
    <w:p w:rsidR="007B05BF" w:rsidRPr="007B05BF" w:rsidRDefault="007B05BF" w:rsidP="007B05BF">
      <w:pPr>
        <w:pStyle w:val="NoSpacing"/>
        <w:rPr>
          <w:lang w:eastAsia="id-ID"/>
        </w:rPr>
      </w:pPr>
    </w:p>
    <w:p w:rsidR="007B05BF" w:rsidRDefault="007B05BF" w:rsidP="007B05BF">
      <w:pPr>
        <w:pStyle w:val="NoSpacing"/>
        <w:rPr>
          <w:lang w:eastAsia="id-ID"/>
        </w:rPr>
      </w:pPr>
      <w:r w:rsidRPr="007B05BF">
        <w:rPr>
          <w:lang w:eastAsia="id-ID"/>
        </w:rPr>
        <w:t>Dikatakan di Mazmur : terhadap kedua korban itu  : Korban bakaran dan korban penghapus</w:t>
      </w:r>
      <w:r>
        <w:rPr>
          <w:lang w:eastAsia="id-ID"/>
        </w:rPr>
        <w:t xml:space="preserve"> dosa – TIDAK ENGKAU TUNTUT  (Mazmur 40:7)</w:t>
      </w:r>
    </w:p>
    <w:p w:rsidR="007B05BF" w:rsidRPr="007B05BF" w:rsidRDefault="007B05BF" w:rsidP="007B05BF">
      <w:pPr>
        <w:pStyle w:val="NoSpacing"/>
        <w:rPr>
          <w:lang w:eastAsia="id-ID"/>
        </w:rPr>
      </w:pPr>
    </w:p>
    <w:p w:rsidR="007B05BF" w:rsidRDefault="007B05BF" w:rsidP="007B05BF">
      <w:pPr>
        <w:pStyle w:val="NoSpacing"/>
        <w:rPr>
          <w:lang w:eastAsia="id-ID"/>
        </w:rPr>
      </w:pPr>
      <w:r w:rsidRPr="007B05BF">
        <w:rPr>
          <w:lang w:eastAsia="id-ID"/>
        </w:rPr>
        <w:t>Sedang di Ibrani; terhadap kedua korban itu ; Korban bakaran dan korban penghapus dosa  – ENGKAU TIDAK BERKENAN  (I</w:t>
      </w:r>
      <w:r>
        <w:rPr>
          <w:lang w:eastAsia="id-ID"/>
        </w:rPr>
        <w:t>brani 10:5-7)</w:t>
      </w:r>
    </w:p>
    <w:p w:rsidR="007B05BF" w:rsidRPr="007B05BF" w:rsidRDefault="007B05BF" w:rsidP="007B05BF">
      <w:pPr>
        <w:pStyle w:val="NoSpacing"/>
        <w:rPr>
          <w:lang w:eastAsia="id-ID"/>
        </w:rPr>
      </w:pPr>
    </w:p>
    <w:p w:rsidR="007B05BF" w:rsidRPr="007B05BF" w:rsidRDefault="007B05BF" w:rsidP="007B05BF">
      <w:pPr>
        <w:pStyle w:val="NoSpacing"/>
        <w:rPr>
          <w:lang w:eastAsia="id-ID"/>
        </w:rPr>
      </w:pPr>
      <w:r w:rsidRPr="007B05BF">
        <w:rPr>
          <w:lang w:eastAsia="id-ID"/>
        </w:rPr>
        <w:t>Tuhan tidak berkenan terhadap semua korban-korban binatang itu, walaupun semuanya sudah dilakukan sesuai dengan hukum Taurat, karna makanan Tuhan bukan kambing jantan, atau domba jantan.</w:t>
      </w:r>
    </w:p>
    <w:p w:rsidR="007B05BF" w:rsidRDefault="007B05BF" w:rsidP="007B05BF">
      <w:pPr>
        <w:pStyle w:val="NoSpacing"/>
        <w:rPr>
          <w:lang w:eastAsia="id-ID"/>
        </w:rPr>
      </w:pPr>
      <w:r w:rsidRPr="007B05BF">
        <w:rPr>
          <w:lang w:eastAsia="id-ID"/>
        </w:rPr>
        <w:t>Tuhan juga </w:t>
      </w:r>
      <w:r w:rsidRPr="007B05BF">
        <w:rPr>
          <w:b/>
          <w:bCs/>
          <w:bdr w:val="none" w:sz="0" w:space="0" w:color="auto" w:frame="1"/>
          <w:lang w:eastAsia="id-ID"/>
        </w:rPr>
        <w:t>tidak menuntut itu semua</w:t>
      </w:r>
      <w:r w:rsidRPr="007B05BF">
        <w:rPr>
          <w:lang w:eastAsia="id-ID"/>
        </w:rPr>
        <w:t>. Bapa tidak menuntut hal itu, Tetapi Yesus dengan </w:t>
      </w:r>
      <w:r w:rsidRPr="007B05BF">
        <w:rPr>
          <w:b/>
          <w:bCs/>
          <w:bdr w:val="none" w:sz="0" w:space="0" w:color="auto" w:frame="1"/>
          <w:lang w:eastAsia="id-ID"/>
        </w:rPr>
        <w:t>RELA </w:t>
      </w:r>
      <w:r w:rsidRPr="007B05BF">
        <w:rPr>
          <w:lang w:eastAsia="id-ID"/>
        </w:rPr>
        <w:t>menyediakan Diri-Nya. Lihat kembali di ayat kita tadi ( perhatikan yang saya cetak tebal)</w:t>
      </w:r>
    </w:p>
    <w:p w:rsidR="007B05BF" w:rsidRDefault="007B05BF" w:rsidP="007B05BF">
      <w:pPr>
        <w:pStyle w:val="NoSpacing"/>
        <w:rPr>
          <w:lang w:eastAsia="id-ID"/>
        </w:rPr>
      </w:pPr>
    </w:p>
    <w:p w:rsidR="007B05BF" w:rsidRDefault="007B05BF" w:rsidP="007B05BF">
      <w:pPr>
        <w:pStyle w:val="NoSpacing"/>
        <w:rPr>
          <w:lang w:eastAsia="id-ID"/>
        </w:rPr>
      </w:pPr>
    </w:p>
    <w:p w:rsidR="007B05BF" w:rsidRPr="007B05BF" w:rsidRDefault="007B05BF" w:rsidP="007B05BF">
      <w:pPr>
        <w:pStyle w:val="NoSpacing"/>
        <w:rPr>
          <w:lang w:eastAsia="id-ID"/>
        </w:rPr>
      </w:pPr>
    </w:p>
    <w:p w:rsidR="007B05BF" w:rsidRPr="007B05BF" w:rsidRDefault="007B05BF" w:rsidP="007B05BF">
      <w:pPr>
        <w:pStyle w:val="NoSpacing"/>
        <w:rPr>
          <w:lang w:eastAsia="id-ID"/>
        </w:rPr>
      </w:pPr>
      <w:r w:rsidRPr="007B05BF">
        <w:rPr>
          <w:lang w:eastAsia="id-ID"/>
        </w:rPr>
        <w:t>Mazmur 40:7-9</w:t>
      </w:r>
    </w:p>
    <w:p w:rsidR="007B05BF" w:rsidRPr="007B05BF" w:rsidRDefault="007B05BF" w:rsidP="007B05BF">
      <w:pPr>
        <w:pStyle w:val="NoSpacing"/>
        <w:rPr>
          <w:lang w:eastAsia="id-ID"/>
        </w:rPr>
      </w:pPr>
      <w:r w:rsidRPr="007B05BF">
        <w:rPr>
          <w:lang w:eastAsia="id-ID"/>
        </w:rPr>
        <w:t>Engkau tidak berkenan</w:t>
      </w:r>
      <w:r w:rsidR="001704E2">
        <w:rPr>
          <w:lang w:eastAsia="id-ID"/>
        </w:rPr>
        <w:t xml:space="preserve"> </w:t>
      </w:r>
      <w:r w:rsidRPr="007B05BF">
        <w:rPr>
          <w:lang w:eastAsia="id-ID"/>
        </w:rPr>
        <w:t>kepada korban sembelihan dan korban sajian,</w:t>
      </w:r>
    </w:p>
    <w:p w:rsidR="007B05BF" w:rsidRPr="007B05BF" w:rsidRDefault="007B05BF" w:rsidP="007B05BF">
      <w:pPr>
        <w:pStyle w:val="NoSpacing"/>
        <w:rPr>
          <w:lang w:eastAsia="id-ID"/>
        </w:rPr>
      </w:pPr>
      <w:r w:rsidRPr="007B05BF">
        <w:rPr>
          <w:lang w:eastAsia="id-ID"/>
        </w:rPr>
        <w:t>tetapi Engkau telah membuka telingaku;</w:t>
      </w:r>
    </w:p>
    <w:p w:rsidR="007B05BF" w:rsidRPr="007B05BF" w:rsidRDefault="007B05BF" w:rsidP="007B05BF">
      <w:pPr>
        <w:pStyle w:val="NoSpacing"/>
        <w:rPr>
          <w:lang w:eastAsia="id-ID"/>
        </w:rPr>
      </w:pPr>
      <w:r w:rsidRPr="007B05BF">
        <w:rPr>
          <w:lang w:eastAsia="id-ID"/>
        </w:rPr>
        <w:t>korban bakaran dan korban penghapus dosa </w:t>
      </w:r>
      <w:r w:rsidRPr="007B05BF">
        <w:rPr>
          <w:b/>
          <w:bCs/>
          <w:bdr w:val="none" w:sz="0" w:space="0" w:color="auto" w:frame="1"/>
          <w:lang w:eastAsia="id-ID"/>
        </w:rPr>
        <w:t>TIDAK ENGKAU TUNTUT.</w:t>
      </w:r>
    </w:p>
    <w:p w:rsidR="007B05BF" w:rsidRPr="007B05BF" w:rsidRDefault="007B05BF" w:rsidP="007B05BF">
      <w:pPr>
        <w:pStyle w:val="NoSpacing"/>
        <w:rPr>
          <w:lang w:eastAsia="id-ID"/>
        </w:rPr>
      </w:pPr>
      <w:r w:rsidRPr="007B05BF">
        <w:rPr>
          <w:b/>
          <w:bCs/>
          <w:bdr w:val="none" w:sz="0" w:space="0" w:color="auto" w:frame="1"/>
          <w:lang w:eastAsia="id-ID"/>
        </w:rPr>
        <w:t>LALU AKU BERKATA:</w:t>
      </w:r>
    </w:p>
    <w:p w:rsidR="007B05BF" w:rsidRPr="007B05BF" w:rsidRDefault="007B05BF" w:rsidP="007B05BF">
      <w:pPr>
        <w:pStyle w:val="NoSpacing"/>
        <w:rPr>
          <w:lang w:eastAsia="id-ID"/>
        </w:rPr>
      </w:pPr>
      <w:r w:rsidRPr="007B05BF">
        <w:rPr>
          <w:lang w:eastAsia="id-ID"/>
        </w:rPr>
        <w:t>“Sungguh, aku datang; dalam gulungan kitabada tertulis tentang aku;</w:t>
      </w:r>
    </w:p>
    <w:p w:rsidR="007B05BF" w:rsidRDefault="007B05BF" w:rsidP="007B05BF">
      <w:pPr>
        <w:pStyle w:val="NoSpacing"/>
        <w:rPr>
          <w:lang w:eastAsia="id-ID"/>
        </w:rPr>
      </w:pPr>
      <w:r w:rsidRPr="007B05BF">
        <w:rPr>
          <w:b/>
          <w:bCs/>
          <w:bdr w:val="none" w:sz="0" w:space="0" w:color="auto" w:frame="1"/>
          <w:lang w:eastAsia="id-ID"/>
        </w:rPr>
        <w:t>AKU SUKA</w:t>
      </w:r>
      <w:r w:rsidRPr="007B05BF">
        <w:rPr>
          <w:lang w:eastAsia="id-ID"/>
        </w:rPr>
        <w:t> melakukan kehendak-Mu</w:t>
      </w:r>
      <w:r w:rsidRPr="007B05BF">
        <w:rPr>
          <w:bdr w:val="none" w:sz="0" w:space="0" w:color="auto" w:frame="1"/>
          <w:vertAlign w:val="superscript"/>
          <w:lang w:eastAsia="id-ID"/>
        </w:rPr>
        <w:t> </w:t>
      </w:r>
      <w:r w:rsidRPr="007B05BF">
        <w:rPr>
          <w:lang w:eastAsia="id-ID"/>
        </w:rPr>
        <w:t>,ya Allahku;Taurat-Mu ada dalam dadaku</w:t>
      </w:r>
      <w:r w:rsidRPr="007B05BF">
        <w:rPr>
          <w:bdr w:val="none" w:sz="0" w:space="0" w:color="auto" w:frame="1"/>
          <w:vertAlign w:val="superscript"/>
          <w:lang w:eastAsia="id-ID"/>
        </w:rPr>
        <w:t> </w:t>
      </w:r>
      <w:r w:rsidRPr="007B05BF">
        <w:rPr>
          <w:lang w:eastAsia="id-ID"/>
        </w:rPr>
        <w:t>.</w:t>
      </w:r>
    </w:p>
    <w:p w:rsidR="001704E2" w:rsidRPr="007B05BF" w:rsidRDefault="001704E2" w:rsidP="007B05BF">
      <w:pPr>
        <w:pStyle w:val="NoSpacing"/>
        <w:rPr>
          <w:lang w:eastAsia="id-ID"/>
        </w:rPr>
      </w:pPr>
    </w:p>
    <w:p w:rsidR="007B05BF" w:rsidRDefault="007B05BF" w:rsidP="007B05BF">
      <w:pPr>
        <w:pStyle w:val="NoSpacing"/>
        <w:rPr>
          <w:lang w:eastAsia="id-ID"/>
        </w:rPr>
      </w:pPr>
      <w:r w:rsidRPr="007B05BF">
        <w:rPr>
          <w:lang w:eastAsia="id-ID"/>
        </w:rPr>
        <w:t>Sebuah kerelaan, kesukaan , bagi Yesus untuk menyediakan Diri-Nya, Tubuh-Nya, ketaatan-Nya pada kehendak Bapa, untuk Diri-Nya menjadi sebuah KORBAN BAKARAN DAN KORBAN PENGHAPUS DOSA bagi umat manusia.</w:t>
      </w:r>
    </w:p>
    <w:p w:rsidR="007B05BF" w:rsidRDefault="007B05BF" w:rsidP="007B05BF">
      <w:pPr>
        <w:pStyle w:val="NoSpacing"/>
        <w:rPr>
          <w:lang w:eastAsia="id-ID"/>
        </w:rPr>
      </w:pPr>
    </w:p>
    <w:p w:rsidR="001704E2" w:rsidRPr="001704E2" w:rsidRDefault="001704E2" w:rsidP="007B05BF">
      <w:pPr>
        <w:pStyle w:val="NoSpacing"/>
        <w:rPr>
          <w:b/>
          <w:lang w:eastAsia="id-ID"/>
        </w:rPr>
      </w:pPr>
      <w:r w:rsidRPr="001704E2">
        <w:rPr>
          <w:b/>
          <w:lang w:eastAsia="id-ID"/>
        </w:rPr>
        <w:t>Yesus diurapi dengan sukacita, ini bisa kita lihat di Ibrani 1:9</w:t>
      </w:r>
    </w:p>
    <w:p w:rsidR="001704E2" w:rsidRDefault="001704E2" w:rsidP="007B05BF">
      <w:pPr>
        <w:pStyle w:val="NoSpacing"/>
        <w:rPr>
          <w:lang w:eastAsia="id-ID"/>
        </w:rPr>
      </w:pPr>
    </w:p>
    <w:p w:rsidR="001704E2" w:rsidRDefault="001704E2" w:rsidP="007B05BF">
      <w:pPr>
        <w:pStyle w:val="NoSpacing"/>
        <w:rPr>
          <w:lang w:eastAsia="id-ID"/>
        </w:rPr>
      </w:pPr>
    </w:p>
    <w:p w:rsidR="001704E2" w:rsidRPr="007B05BF" w:rsidRDefault="001704E2" w:rsidP="007B05BF">
      <w:pPr>
        <w:pStyle w:val="NoSpacing"/>
        <w:rPr>
          <w:lang w:eastAsia="id-ID"/>
        </w:rPr>
      </w:pPr>
    </w:p>
    <w:p w:rsidR="007B05BF" w:rsidRDefault="007B05BF" w:rsidP="007B05BF">
      <w:pPr>
        <w:pStyle w:val="NoSpacing"/>
        <w:rPr>
          <w:lang w:eastAsia="id-ID"/>
        </w:rPr>
      </w:pPr>
      <w:r w:rsidRPr="007B05BF">
        <w:rPr>
          <w:lang w:eastAsia="id-ID"/>
        </w:rPr>
        <w:t>GULUNGAN KITAB</w:t>
      </w:r>
    </w:p>
    <w:p w:rsidR="007B05BF" w:rsidRPr="007B05BF" w:rsidRDefault="007B05BF" w:rsidP="007B05BF">
      <w:pPr>
        <w:pStyle w:val="NoSpacing"/>
        <w:rPr>
          <w:lang w:eastAsia="id-ID"/>
        </w:rPr>
      </w:pPr>
    </w:p>
    <w:p w:rsidR="007B05BF" w:rsidRPr="007B05BF" w:rsidRDefault="007B05BF" w:rsidP="007B05BF">
      <w:pPr>
        <w:pStyle w:val="NoSpacing"/>
        <w:rPr>
          <w:lang w:eastAsia="id-ID"/>
        </w:rPr>
      </w:pPr>
      <w:r w:rsidRPr="007B05BF">
        <w:rPr>
          <w:lang w:eastAsia="id-ID"/>
        </w:rPr>
        <w:t>Bagian ini yang saya tunggu-tunggu untuk kita bahas bersama. Apa yang dimaksud dengan gulungan kitab di sini.</w:t>
      </w:r>
    </w:p>
    <w:p w:rsidR="007B05BF" w:rsidRDefault="007B05BF" w:rsidP="007B05BF">
      <w:pPr>
        <w:pStyle w:val="NoSpacing"/>
        <w:rPr>
          <w:lang w:eastAsia="id-ID"/>
        </w:rPr>
      </w:pPr>
      <w:r w:rsidRPr="007B05BF">
        <w:rPr>
          <w:lang w:eastAsia="id-ID"/>
        </w:rPr>
        <w:t>Ternyata setiap kita termasuk Yesus , juga memiliki gulungan kitab, yang berisi DESTENY / tujuan ilahi atas hidup kita, hal itu dapat kita lihat di</w:t>
      </w:r>
    </w:p>
    <w:p w:rsidR="007B05BF" w:rsidRPr="007B05BF" w:rsidRDefault="007B05BF" w:rsidP="007B05BF">
      <w:pPr>
        <w:pStyle w:val="NoSpacing"/>
        <w:rPr>
          <w:lang w:eastAsia="id-ID"/>
        </w:rPr>
      </w:pPr>
    </w:p>
    <w:p w:rsidR="007B05BF" w:rsidRDefault="007B05BF" w:rsidP="007B05BF">
      <w:pPr>
        <w:pStyle w:val="NoSpacing"/>
        <w:rPr>
          <w:lang w:eastAsia="id-ID"/>
        </w:rPr>
      </w:pPr>
      <w:r w:rsidRPr="007B05BF">
        <w:rPr>
          <w:lang w:eastAsia="id-ID"/>
        </w:rPr>
        <w:t>MAZMUR 139:16</w:t>
      </w:r>
    </w:p>
    <w:p w:rsidR="007B05BF" w:rsidRPr="007B05BF" w:rsidRDefault="007B05BF" w:rsidP="007B05BF">
      <w:pPr>
        <w:pStyle w:val="NoSpacing"/>
        <w:rPr>
          <w:lang w:eastAsia="id-ID"/>
        </w:rPr>
      </w:pPr>
    </w:p>
    <w:p w:rsidR="007B05BF" w:rsidRDefault="007B05BF" w:rsidP="007B05BF">
      <w:pPr>
        <w:pStyle w:val="NoSpacing"/>
        <w:rPr>
          <w:lang w:eastAsia="id-ID"/>
        </w:rPr>
      </w:pPr>
      <w:r w:rsidRPr="007B05BF">
        <w:rPr>
          <w:lang w:eastAsia="id-ID"/>
        </w:rPr>
        <w:t>Mata-Mu melihat selagi aku bakal anak, da dalam kitab-Mu semuanya tertulis hari-hari yang akan dibentuk, sebelum ada satu pun dari padanya.</w:t>
      </w:r>
    </w:p>
    <w:p w:rsidR="007B05BF" w:rsidRDefault="007B05BF" w:rsidP="007B05BF">
      <w:pPr>
        <w:pStyle w:val="NoSpacing"/>
        <w:rPr>
          <w:lang w:eastAsia="id-ID"/>
        </w:rPr>
      </w:pPr>
    </w:p>
    <w:p w:rsidR="007B05BF" w:rsidRPr="007B05BF" w:rsidRDefault="007B05BF" w:rsidP="007B05BF">
      <w:pPr>
        <w:pStyle w:val="NoSpacing"/>
        <w:rPr>
          <w:lang w:eastAsia="id-ID"/>
        </w:rPr>
      </w:pPr>
    </w:p>
    <w:p w:rsidR="007B05BF" w:rsidRDefault="007B05BF" w:rsidP="007B05BF">
      <w:pPr>
        <w:pStyle w:val="NoSpacing"/>
        <w:rPr>
          <w:lang w:eastAsia="id-ID"/>
        </w:rPr>
      </w:pPr>
      <w:r w:rsidRPr="007B05BF">
        <w:rPr>
          <w:lang w:eastAsia="id-ID"/>
        </w:rPr>
        <w:t>Dari ayat ini kita tahu, bahwa setiap kita memiliki catatan desteny ilahi / tujuan ilahi yang sudah Tuhan tetapkan buat kita masing-masing sejak dalam kandungan ibu, dan apa yang jadi desteny ilahi atas Yesus?</w:t>
      </w:r>
    </w:p>
    <w:p w:rsidR="007B05BF" w:rsidRPr="007B05BF" w:rsidRDefault="007B05BF" w:rsidP="007B05BF">
      <w:pPr>
        <w:pStyle w:val="NoSpacing"/>
        <w:rPr>
          <w:lang w:eastAsia="id-ID"/>
        </w:rPr>
      </w:pPr>
    </w:p>
    <w:p w:rsidR="007B05BF" w:rsidRPr="007B05BF" w:rsidRDefault="007B05BF" w:rsidP="007B05BF">
      <w:pPr>
        <w:pStyle w:val="NoSpacing"/>
        <w:rPr>
          <w:lang w:eastAsia="id-ID"/>
        </w:rPr>
      </w:pPr>
      <w:r w:rsidRPr="007B05BF">
        <w:rPr>
          <w:lang w:eastAsia="id-ID"/>
        </w:rPr>
        <w:t>Kembali kita bandingkan Mazmur dan Imamat</w:t>
      </w:r>
    </w:p>
    <w:p w:rsidR="007B05BF" w:rsidRPr="007B05BF" w:rsidRDefault="007B05BF" w:rsidP="007B05BF">
      <w:pPr>
        <w:pStyle w:val="NoSpacing"/>
        <w:rPr>
          <w:lang w:eastAsia="id-ID"/>
        </w:rPr>
      </w:pPr>
      <w:r w:rsidRPr="007B05BF">
        <w:rPr>
          <w:lang w:eastAsia="id-ID"/>
        </w:rPr>
        <w:t>(M</w:t>
      </w:r>
      <w:r w:rsidR="000E16BF">
        <w:rPr>
          <w:lang w:eastAsia="id-ID"/>
        </w:rPr>
        <w:t>azmur 40: 7-9</w:t>
      </w:r>
      <w:r w:rsidRPr="007B05BF">
        <w:rPr>
          <w:lang w:eastAsia="id-ID"/>
        </w:rPr>
        <w:t>)</w:t>
      </w:r>
    </w:p>
    <w:p w:rsidR="007B05BF" w:rsidRPr="007B05BF" w:rsidRDefault="007B05BF" w:rsidP="007B05BF">
      <w:pPr>
        <w:pStyle w:val="NoSpacing"/>
        <w:rPr>
          <w:lang w:eastAsia="id-ID"/>
        </w:rPr>
      </w:pPr>
      <w:r w:rsidRPr="007B05BF">
        <w:rPr>
          <w:b/>
          <w:bCs/>
          <w:bdr w:val="none" w:sz="0" w:space="0" w:color="auto" w:frame="1"/>
          <w:lang w:eastAsia="id-ID"/>
        </w:rPr>
        <w:t>LALU AKU BERKATA:</w:t>
      </w:r>
    </w:p>
    <w:p w:rsidR="007B05BF" w:rsidRPr="007B05BF" w:rsidRDefault="007B05BF" w:rsidP="007B05BF">
      <w:pPr>
        <w:pStyle w:val="NoSpacing"/>
        <w:rPr>
          <w:lang w:eastAsia="id-ID"/>
        </w:rPr>
      </w:pPr>
      <w:r w:rsidRPr="007B05BF">
        <w:rPr>
          <w:lang w:eastAsia="id-ID"/>
        </w:rPr>
        <w:t>“Sungguh, aku datang; dalam gulungan kitab</w:t>
      </w:r>
      <w:r w:rsidR="000E16BF">
        <w:rPr>
          <w:lang w:eastAsia="id-ID"/>
        </w:rPr>
        <w:t xml:space="preserve"> </w:t>
      </w:r>
      <w:r w:rsidRPr="007B05BF">
        <w:rPr>
          <w:lang w:eastAsia="id-ID"/>
        </w:rPr>
        <w:t>ada tertulis tentang aku;</w:t>
      </w:r>
    </w:p>
    <w:p w:rsidR="007B05BF" w:rsidRPr="007B05BF" w:rsidRDefault="007B05BF" w:rsidP="007B05BF">
      <w:pPr>
        <w:pStyle w:val="NoSpacing"/>
        <w:rPr>
          <w:lang w:eastAsia="id-ID"/>
        </w:rPr>
      </w:pPr>
      <w:r w:rsidRPr="007B05BF">
        <w:rPr>
          <w:lang w:eastAsia="id-ID"/>
        </w:rPr>
        <w:t>(I)</w:t>
      </w:r>
    </w:p>
    <w:p w:rsidR="007B05BF" w:rsidRPr="007B05BF" w:rsidRDefault="007B05BF" w:rsidP="007B05BF">
      <w:pPr>
        <w:pStyle w:val="NoSpacing"/>
        <w:rPr>
          <w:lang w:eastAsia="id-ID"/>
        </w:rPr>
      </w:pPr>
      <w:r w:rsidRPr="007B05BF">
        <w:rPr>
          <w:lang w:eastAsia="id-ID"/>
        </w:rPr>
        <w:t>Dan kemudian kata-Nya:</w:t>
      </w:r>
    </w:p>
    <w:p w:rsidR="007B05BF" w:rsidRDefault="007B05BF" w:rsidP="007B05BF">
      <w:pPr>
        <w:pStyle w:val="NoSpacing"/>
        <w:rPr>
          <w:lang w:eastAsia="id-ID"/>
        </w:rPr>
      </w:pPr>
      <w:r w:rsidRPr="007B05BF">
        <w:rPr>
          <w:lang w:eastAsia="id-ID"/>
        </w:rPr>
        <w:t>“Sungguh, Aku datang untuk melakukan kehendak-Mu.”</w:t>
      </w:r>
    </w:p>
    <w:p w:rsidR="000E16BF" w:rsidRPr="007B05BF" w:rsidRDefault="000E16BF" w:rsidP="007B05BF">
      <w:pPr>
        <w:pStyle w:val="NoSpacing"/>
        <w:rPr>
          <w:lang w:eastAsia="id-ID"/>
        </w:rPr>
      </w:pPr>
    </w:p>
    <w:p w:rsidR="007B05BF" w:rsidRDefault="007B05BF" w:rsidP="007B05BF">
      <w:pPr>
        <w:pStyle w:val="NoSpacing"/>
        <w:rPr>
          <w:lang w:eastAsia="id-ID"/>
        </w:rPr>
      </w:pPr>
      <w:r w:rsidRPr="007B05BF">
        <w:rPr>
          <w:lang w:eastAsia="id-ID"/>
        </w:rPr>
        <w:lastRenderedPageBreak/>
        <w:t>Dalam gulungan kitab itu tertulis kehendak Bapa buat Yesus. Yaitu Yesus ditentukan untuk menjadi UTUSAN KESELAMATAN/</w:t>
      </w:r>
    </w:p>
    <w:p w:rsidR="007B05BF" w:rsidRPr="007B05BF" w:rsidRDefault="007B05BF" w:rsidP="007B05BF">
      <w:pPr>
        <w:pStyle w:val="NoSpacing"/>
        <w:rPr>
          <w:lang w:eastAsia="id-ID"/>
        </w:rPr>
      </w:pPr>
    </w:p>
    <w:p w:rsidR="007B05BF" w:rsidRDefault="007B05BF" w:rsidP="007B05BF">
      <w:pPr>
        <w:pStyle w:val="NoSpacing"/>
        <w:rPr>
          <w:lang w:eastAsia="id-ID"/>
        </w:rPr>
      </w:pPr>
      <w:r w:rsidRPr="007B05BF">
        <w:rPr>
          <w:lang w:eastAsia="id-ID"/>
        </w:rPr>
        <w:t>Yohanes 3:17</w:t>
      </w:r>
    </w:p>
    <w:p w:rsidR="007B05BF" w:rsidRPr="007B05BF" w:rsidRDefault="007B05BF" w:rsidP="007B05BF">
      <w:pPr>
        <w:pStyle w:val="NoSpacing"/>
        <w:rPr>
          <w:lang w:eastAsia="id-ID"/>
        </w:rPr>
      </w:pPr>
    </w:p>
    <w:p w:rsidR="007B05BF" w:rsidRPr="007B05BF" w:rsidRDefault="007B05BF" w:rsidP="007B05BF">
      <w:pPr>
        <w:pStyle w:val="NoSpacing"/>
        <w:rPr>
          <w:lang w:eastAsia="id-ID"/>
        </w:rPr>
      </w:pPr>
      <w:r w:rsidRPr="007B05BF">
        <w:rPr>
          <w:lang w:eastAsia="id-ID"/>
        </w:rPr>
        <w:t>Sebab Allah mengutus Anak-Nya ke dalam dunia bukan untuk menghakimi dunia,</w:t>
      </w:r>
    </w:p>
    <w:p w:rsidR="007B05BF" w:rsidRDefault="007B05BF" w:rsidP="007B05BF">
      <w:pPr>
        <w:pStyle w:val="NoSpacing"/>
        <w:rPr>
          <w:lang w:eastAsia="id-ID"/>
        </w:rPr>
      </w:pPr>
      <w:r w:rsidRPr="007B05BF">
        <w:rPr>
          <w:lang w:eastAsia="id-ID"/>
        </w:rPr>
        <w:t>melainkan untuk menyelamatkannya oleh Dia.</w:t>
      </w:r>
    </w:p>
    <w:p w:rsidR="007B05BF" w:rsidRDefault="007B05BF" w:rsidP="007B05BF">
      <w:pPr>
        <w:pStyle w:val="NoSpacing"/>
        <w:rPr>
          <w:lang w:eastAsia="id-ID"/>
        </w:rPr>
      </w:pPr>
    </w:p>
    <w:p w:rsidR="007B05BF" w:rsidRPr="007B05BF" w:rsidRDefault="007B05BF" w:rsidP="007B05BF">
      <w:pPr>
        <w:pStyle w:val="NoSpacing"/>
        <w:rPr>
          <w:lang w:eastAsia="id-ID"/>
        </w:rPr>
      </w:pPr>
    </w:p>
    <w:p w:rsidR="007B05BF" w:rsidRPr="007B05BF" w:rsidRDefault="007B05BF" w:rsidP="007B05BF">
      <w:pPr>
        <w:pStyle w:val="NoSpacing"/>
        <w:rPr>
          <w:lang w:eastAsia="id-ID"/>
        </w:rPr>
      </w:pPr>
      <w:r w:rsidRPr="007B05BF">
        <w:rPr>
          <w:lang w:eastAsia="id-ID"/>
        </w:rPr>
        <w:t>Ayat itu adalah ayat lanjutan dari Yohanes 3; 16 yang terkenal itu.</w:t>
      </w:r>
    </w:p>
    <w:p w:rsidR="007B05BF" w:rsidRDefault="007B05BF" w:rsidP="007B05BF">
      <w:pPr>
        <w:pStyle w:val="NoSpacing"/>
        <w:rPr>
          <w:lang w:eastAsia="id-ID"/>
        </w:rPr>
      </w:pPr>
      <w:r w:rsidRPr="007B05BF">
        <w:rPr>
          <w:lang w:eastAsia="id-ID"/>
        </w:rPr>
        <w:t>Dan Yesus tahu benar apa yang menjadi ISI GULUNGAN KITAB yang diperuntukkan untuk Diri-Nya, karna Dia berkata dalam</w:t>
      </w:r>
    </w:p>
    <w:p w:rsidR="007B05BF" w:rsidRPr="007B05BF" w:rsidRDefault="007B05BF" w:rsidP="007B05BF">
      <w:pPr>
        <w:pStyle w:val="NoSpacing"/>
        <w:rPr>
          <w:lang w:eastAsia="id-ID"/>
        </w:rPr>
      </w:pPr>
    </w:p>
    <w:p w:rsidR="007B05BF" w:rsidRPr="007B05BF" w:rsidRDefault="007B05BF" w:rsidP="007B05BF">
      <w:pPr>
        <w:pStyle w:val="NoSpacing"/>
        <w:rPr>
          <w:lang w:eastAsia="id-ID"/>
        </w:rPr>
      </w:pPr>
      <w:r w:rsidRPr="007B05BF">
        <w:rPr>
          <w:lang w:eastAsia="id-ID"/>
        </w:rPr>
        <w:t>Yohanes 4: 34</w:t>
      </w:r>
    </w:p>
    <w:p w:rsidR="007B05BF" w:rsidRPr="007B05BF" w:rsidRDefault="007B05BF" w:rsidP="007B05BF">
      <w:pPr>
        <w:pStyle w:val="NoSpacing"/>
        <w:rPr>
          <w:lang w:eastAsia="id-ID"/>
        </w:rPr>
      </w:pPr>
      <w:r w:rsidRPr="007B05BF">
        <w:rPr>
          <w:lang w:eastAsia="id-ID"/>
        </w:rPr>
        <w:t>Kata Yesus kepada mereka: “Makanan-Ku ialah melakukan kehendak Dia yang mengutus Aku</w:t>
      </w:r>
    </w:p>
    <w:p w:rsidR="007B05BF" w:rsidRPr="007B05BF" w:rsidRDefault="007B05BF" w:rsidP="007B05BF">
      <w:pPr>
        <w:pStyle w:val="NoSpacing"/>
        <w:rPr>
          <w:lang w:eastAsia="id-ID"/>
        </w:rPr>
      </w:pPr>
      <w:r w:rsidRPr="007B05BF">
        <w:rPr>
          <w:lang w:eastAsia="id-ID"/>
        </w:rPr>
        <w:t>dan menyelesaikan pekerjaan-Nya.”</w:t>
      </w:r>
    </w:p>
    <w:p w:rsidR="007B05BF" w:rsidRDefault="007B05BF" w:rsidP="007B05BF">
      <w:pPr>
        <w:pStyle w:val="NoSpacing"/>
        <w:rPr>
          <w:lang w:eastAsia="id-ID"/>
        </w:rPr>
      </w:pPr>
    </w:p>
    <w:p w:rsidR="007B05BF" w:rsidRDefault="007B05BF" w:rsidP="007B05BF">
      <w:pPr>
        <w:pStyle w:val="NoSpacing"/>
        <w:rPr>
          <w:lang w:eastAsia="id-ID"/>
        </w:rPr>
      </w:pPr>
      <w:r w:rsidRPr="007B05BF">
        <w:rPr>
          <w:lang w:eastAsia="id-ID"/>
        </w:rPr>
        <w:t>Tetapi yang menjadi hal yang sangat mengagumkan adalah Yesus mengerjakannya dengan KERELAAN, dan bukan karna TUNTUTAN. Memang itu kehendak Bapa, tetapi Tuhan Yesus melakukannya dengan SUKACITA.</w:t>
      </w:r>
    </w:p>
    <w:p w:rsidR="007B05BF" w:rsidRPr="007B05BF" w:rsidRDefault="007B05BF" w:rsidP="007B05BF">
      <w:pPr>
        <w:pStyle w:val="NoSpacing"/>
        <w:rPr>
          <w:lang w:eastAsia="id-ID"/>
        </w:rPr>
      </w:pPr>
    </w:p>
    <w:p w:rsidR="007B05BF" w:rsidRPr="007B05BF" w:rsidRDefault="007B05BF" w:rsidP="007B05BF">
      <w:pPr>
        <w:pStyle w:val="NoSpacing"/>
        <w:rPr>
          <w:lang w:eastAsia="id-ID"/>
        </w:rPr>
      </w:pPr>
      <w:r w:rsidRPr="007B05BF">
        <w:rPr>
          <w:lang w:eastAsia="id-ID"/>
        </w:rPr>
        <w:t>Ketaatan memang bukan sebuah ketaatan jika tidak dibarengi dengan KERELAAN.</w:t>
      </w:r>
    </w:p>
    <w:p w:rsidR="00945052" w:rsidRDefault="00945052" w:rsidP="007B05BF">
      <w:pPr>
        <w:pStyle w:val="NoSpacing"/>
      </w:pPr>
    </w:p>
    <w:p w:rsidR="007B05BF" w:rsidRPr="00A439D1" w:rsidRDefault="007B05BF" w:rsidP="007B05BF">
      <w:pPr>
        <w:pStyle w:val="NoSpacing"/>
        <w:rPr>
          <w:b/>
          <w:lang w:eastAsia="id-ID"/>
        </w:rPr>
      </w:pPr>
      <w:r w:rsidRPr="00A439D1">
        <w:rPr>
          <w:b/>
          <w:lang w:eastAsia="id-ID"/>
        </w:rPr>
        <w:t>Kesimpulan:</w:t>
      </w:r>
    </w:p>
    <w:p w:rsidR="007B05BF" w:rsidRPr="00EB5DDB" w:rsidRDefault="007B05BF" w:rsidP="007B05BF">
      <w:pPr>
        <w:pStyle w:val="NoSpacing"/>
        <w:rPr>
          <w:lang w:eastAsia="id-ID"/>
        </w:rPr>
      </w:pPr>
      <w:r>
        <w:rPr>
          <w:lang w:eastAsia="id-ID"/>
        </w:rPr>
        <w:t xml:space="preserve">Untuk bisa menjadi seorang hamba Tuhan yang taat, ada yang perlu kita perhatikan, yaitu memiliki telinga rohani yang peka mendengar suara Tuhan, lalu bertindak dan berkata-kata sesuai dengan apa yang kita dengar dari Bapa, dan ketika kita melakukannya, mari kita lakukan dengan hati yang rela, hati yang dipenuhi dengan sukacita.  Ketika kita bisa mengetahui untuk apa kita dilahirkan, dari situlah kita akan hidup dalam ketaatan kepada kehendak Tuhan agar tujuan Tuhan menciptakan kita tercapai dalam hidup kita. </w:t>
      </w:r>
    </w:p>
    <w:p w:rsidR="007B05BF" w:rsidRDefault="007B05BF" w:rsidP="007B05BF"/>
    <w:p w:rsidR="007B05BF" w:rsidRDefault="007B05BF" w:rsidP="007B05BF">
      <w:pPr>
        <w:pStyle w:val="NoSpacing"/>
      </w:pPr>
    </w:p>
    <w:sectPr w:rsidR="007B05B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0"/>
    <w:family w:val="auto"/>
    <w:pitch w:val="variable"/>
    <w:sig w:usb0="00000083" w:usb1="00000000" w:usb2="00000000" w:usb3="00000000" w:csb0="00000009"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9152BF"/>
    <w:multiLevelType w:val="multilevel"/>
    <w:tmpl w:val="539CE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D9061EA"/>
    <w:multiLevelType w:val="hybridMultilevel"/>
    <w:tmpl w:val="9D64A39A"/>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38C63063"/>
    <w:multiLevelType w:val="multilevel"/>
    <w:tmpl w:val="289AE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1463EC2"/>
    <w:multiLevelType w:val="hybridMultilevel"/>
    <w:tmpl w:val="2006F766"/>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6CCC2A92"/>
    <w:multiLevelType w:val="hybridMultilevel"/>
    <w:tmpl w:val="65CCD64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7AE336AF"/>
    <w:multiLevelType w:val="hybridMultilevel"/>
    <w:tmpl w:val="14A2FD8A"/>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
  </w:num>
  <w:num w:numId="2">
    <w:abstractNumId w:val="5"/>
  </w:num>
  <w:num w:numId="3">
    <w:abstractNumId w:val="0"/>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DAD"/>
    <w:rsid w:val="00036547"/>
    <w:rsid w:val="000E16BF"/>
    <w:rsid w:val="001704E2"/>
    <w:rsid w:val="00197756"/>
    <w:rsid w:val="002438AA"/>
    <w:rsid w:val="004736A1"/>
    <w:rsid w:val="004C6823"/>
    <w:rsid w:val="005256F0"/>
    <w:rsid w:val="00526E19"/>
    <w:rsid w:val="00535B41"/>
    <w:rsid w:val="005B688A"/>
    <w:rsid w:val="00647728"/>
    <w:rsid w:val="007B05BF"/>
    <w:rsid w:val="00913836"/>
    <w:rsid w:val="00945052"/>
    <w:rsid w:val="009824AB"/>
    <w:rsid w:val="00A37DAD"/>
    <w:rsid w:val="00A97FC9"/>
    <w:rsid w:val="00B14D14"/>
    <w:rsid w:val="00B72072"/>
    <w:rsid w:val="00B73911"/>
    <w:rsid w:val="00C46431"/>
    <w:rsid w:val="00C823B5"/>
    <w:rsid w:val="00DF7FBD"/>
    <w:rsid w:val="00E022DB"/>
    <w:rsid w:val="00F71B3A"/>
    <w:rsid w:val="00FA631E"/>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EC8E57-0F08-4D51-AD71-4D229A023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23B5"/>
    <w:pPr>
      <w:ind w:left="720"/>
      <w:contextualSpacing/>
    </w:pPr>
  </w:style>
  <w:style w:type="character" w:styleId="Hyperlink">
    <w:name w:val="Hyperlink"/>
    <w:basedOn w:val="DefaultParagraphFont"/>
    <w:uiPriority w:val="99"/>
    <w:semiHidden/>
    <w:unhideWhenUsed/>
    <w:rsid w:val="004C6823"/>
    <w:rPr>
      <w:color w:val="0000FF"/>
      <w:u w:val="single"/>
    </w:rPr>
  </w:style>
  <w:style w:type="paragraph" w:customStyle="1" w:styleId="versions">
    <w:name w:val="versions"/>
    <w:basedOn w:val="Normal"/>
    <w:rsid w:val="004C6823"/>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4C6823"/>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l">
    <w:name w:val="hl"/>
    <w:basedOn w:val="DefaultParagraphFont"/>
    <w:rsid w:val="004C6823"/>
  </w:style>
  <w:style w:type="character" w:customStyle="1" w:styleId="vref">
    <w:name w:val="vref"/>
    <w:basedOn w:val="DefaultParagraphFont"/>
    <w:rsid w:val="004C6823"/>
  </w:style>
  <w:style w:type="paragraph" w:styleId="NormalWeb">
    <w:name w:val="Normal (Web)"/>
    <w:basedOn w:val="Normal"/>
    <w:uiPriority w:val="99"/>
    <w:semiHidden/>
    <w:unhideWhenUsed/>
    <w:rsid w:val="007B05BF"/>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styleId="NoSpacing">
    <w:name w:val="No Spacing"/>
    <w:uiPriority w:val="1"/>
    <w:qFormat/>
    <w:rsid w:val="007B05B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583610">
      <w:bodyDiv w:val="1"/>
      <w:marLeft w:val="0"/>
      <w:marRight w:val="0"/>
      <w:marTop w:val="0"/>
      <w:marBottom w:val="0"/>
      <w:divBdr>
        <w:top w:val="none" w:sz="0" w:space="0" w:color="auto"/>
        <w:left w:val="none" w:sz="0" w:space="0" w:color="auto"/>
        <w:bottom w:val="none" w:sz="0" w:space="0" w:color="auto"/>
        <w:right w:val="none" w:sz="0" w:space="0" w:color="auto"/>
      </w:divBdr>
    </w:div>
    <w:div w:id="446393461">
      <w:bodyDiv w:val="1"/>
      <w:marLeft w:val="0"/>
      <w:marRight w:val="0"/>
      <w:marTop w:val="0"/>
      <w:marBottom w:val="0"/>
      <w:divBdr>
        <w:top w:val="none" w:sz="0" w:space="0" w:color="auto"/>
        <w:left w:val="none" w:sz="0" w:space="0" w:color="auto"/>
        <w:bottom w:val="none" w:sz="0" w:space="0" w:color="auto"/>
        <w:right w:val="none" w:sz="0" w:space="0" w:color="auto"/>
      </w:divBdr>
    </w:div>
    <w:div w:id="591016649">
      <w:bodyDiv w:val="1"/>
      <w:marLeft w:val="0"/>
      <w:marRight w:val="0"/>
      <w:marTop w:val="0"/>
      <w:marBottom w:val="0"/>
      <w:divBdr>
        <w:top w:val="none" w:sz="0" w:space="0" w:color="auto"/>
        <w:left w:val="none" w:sz="0" w:space="0" w:color="auto"/>
        <w:bottom w:val="none" w:sz="0" w:space="0" w:color="auto"/>
        <w:right w:val="none" w:sz="0" w:space="0" w:color="auto"/>
      </w:divBdr>
    </w:div>
    <w:div w:id="611401520">
      <w:bodyDiv w:val="1"/>
      <w:marLeft w:val="0"/>
      <w:marRight w:val="0"/>
      <w:marTop w:val="0"/>
      <w:marBottom w:val="0"/>
      <w:divBdr>
        <w:top w:val="none" w:sz="0" w:space="0" w:color="auto"/>
        <w:left w:val="none" w:sz="0" w:space="0" w:color="auto"/>
        <w:bottom w:val="none" w:sz="0" w:space="0" w:color="auto"/>
        <w:right w:val="none" w:sz="0" w:space="0" w:color="auto"/>
      </w:divBdr>
    </w:div>
    <w:div w:id="892278166">
      <w:bodyDiv w:val="1"/>
      <w:marLeft w:val="0"/>
      <w:marRight w:val="0"/>
      <w:marTop w:val="0"/>
      <w:marBottom w:val="0"/>
      <w:divBdr>
        <w:top w:val="none" w:sz="0" w:space="0" w:color="auto"/>
        <w:left w:val="none" w:sz="0" w:space="0" w:color="auto"/>
        <w:bottom w:val="none" w:sz="0" w:space="0" w:color="auto"/>
        <w:right w:val="none" w:sz="0" w:space="0" w:color="auto"/>
      </w:divBdr>
    </w:div>
    <w:div w:id="931429985">
      <w:bodyDiv w:val="1"/>
      <w:marLeft w:val="0"/>
      <w:marRight w:val="0"/>
      <w:marTop w:val="0"/>
      <w:marBottom w:val="0"/>
      <w:divBdr>
        <w:top w:val="none" w:sz="0" w:space="0" w:color="auto"/>
        <w:left w:val="none" w:sz="0" w:space="0" w:color="auto"/>
        <w:bottom w:val="none" w:sz="0" w:space="0" w:color="auto"/>
        <w:right w:val="none" w:sz="0" w:space="0" w:color="auto"/>
      </w:divBdr>
    </w:div>
    <w:div w:id="1153182995">
      <w:bodyDiv w:val="1"/>
      <w:marLeft w:val="0"/>
      <w:marRight w:val="0"/>
      <w:marTop w:val="0"/>
      <w:marBottom w:val="0"/>
      <w:divBdr>
        <w:top w:val="none" w:sz="0" w:space="0" w:color="auto"/>
        <w:left w:val="none" w:sz="0" w:space="0" w:color="auto"/>
        <w:bottom w:val="none" w:sz="0" w:space="0" w:color="auto"/>
        <w:right w:val="none" w:sz="0" w:space="0" w:color="auto"/>
      </w:divBdr>
    </w:div>
    <w:div w:id="1173454312">
      <w:bodyDiv w:val="1"/>
      <w:marLeft w:val="0"/>
      <w:marRight w:val="0"/>
      <w:marTop w:val="0"/>
      <w:marBottom w:val="0"/>
      <w:divBdr>
        <w:top w:val="none" w:sz="0" w:space="0" w:color="auto"/>
        <w:left w:val="none" w:sz="0" w:space="0" w:color="auto"/>
        <w:bottom w:val="none" w:sz="0" w:space="0" w:color="auto"/>
        <w:right w:val="none" w:sz="0" w:space="0" w:color="auto"/>
      </w:divBdr>
    </w:div>
    <w:div w:id="1223565104">
      <w:bodyDiv w:val="1"/>
      <w:marLeft w:val="0"/>
      <w:marRight w:val="0"/>
      <w:marTop w:val="0"/>
      <w:marBottom w:val="0"/>
      <w:divBdr>
        <w:top w:val="none" w:sz="0" w:space="0" w:color="auto"/>
        <w:left w:val="none" w:sz="0" w:space="0" w:color="auto"/>
        <w:bottom w:val="none" w:sz="0" w:space="0" w:color="auto"/>
        <w:right w:val="none" w:sz="0" w:space="0" w:color="auto"/>
      </w:divBdr>
    </w:div>
    <w:div w:id="1441953003">
      <w:bodyDiv w:val="1"/>
      <w:marLeft w:val="0"/>
      <w:marRight w:val="0"/>
      <w:marTop w:val="0"/>
      <w:marBottom w:val="0"/>
      <w:divBdr>
        <w:top w:val="none" w:sz="0" w:space="0" w:color="auto"/>
        <w:left w:val="none" w:sz="0" w:space="0" w:color="auto"/>
        <w:bottom w:val="none" w:sz="0" w:space="0" w:color="auto"/>
        <w:right w:val="none" w:sz="0" w:space="0" w:color="auto"/>
      </w:divBdr>
    </w:div>
    <w:div w:id="1543783423">
      <w:bodyDiv w:val="1"/>
      <w:marLeft w:val="0"/>
      <w:marRight w:val="0"/>
      <w:marTop w:val="0"/>
      <w:marBottom w:val="0"/>
      <w:divBdr>
        <w:top w:val="none" w:sz="0" w:space="0" w:color="auto"/>
        <w:left w:val="none" w:sz="0" w:space="0" w:color="auto"/>
        <w:bottom w:val="none" w:sz="0" w:space="0" w:color="auto"/>
        <w:right w:val="none" w:sz="0" w:space="0" w:color="auto"/>
      </w:divBdr>
    </w:div>
    <w:div w:id="1559633662">
      <w:bodyDiv w:val="1"/>
      <w:marLeft w:val="0"/>
      <w:marRight w:val="0"/>
      <w:marTop w:val="0"/>
      <w:marBottom w:val="0"/>
      <w:divBdr>
        <w:top w:val="none" w:sz="0" w:space="0" w:color="auto"/>
        <w:left w:val="none" w:sz="0" w:space="0" w:color="auto"/>
        <w:bottom w:val="none" w:sz="0" w:space="0" w:color="auto"/>
        <w:right w:val="none" w:sz="0" w:space="0" w:color="auto"/>
      </w:divBdr>
    </w:div>
    <w:div w:id="1714957765">
      <w:bodyDiv w:val="1"/>
      <w:marLeft w:val="0"/>
      <w:marRight w:val="0"/>
      <w:marTop w:val="0"/>
      <w:marBottom w:val="0"/>
      <w:divBdr>
        <w:top w:val="none" w:sz="0" w:space="0" w:color="auto"/>
        <w:left w:val="none" w:sz="0" w:space="0" w:color="auto"/>
        <w:bottom w:val="none" w:sz="0" w:space="0" w:color="auto"/>
        <w:right w:val="none" w:sz="0" w:space="0" w:color="auto"/>
      </w:divBdr>
    </w:div>
    <w:div w:id="1962833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lkitab.sabda.org/search.php?search=SETIAP%20PAGI&amp;tab=text&amp;page=61&amp;order=book" TargetMode="External"/><Relationship Id="rId13" Type="http://schemas.openxmlformats.org/officeDocument/2006/relationships/hyperlink" Target="http://alkitab.sabda.org/bible.php?book=Mzm&amp;chapter=108" TargetMode="External"/><Relationship Id="rId18" Type="http://schemas.openxmlformats.org/officeDocument/2006/relationships/hyperlink" Target="http://alkitab.sabda.org/bible.php?book=Mzm&amp;chapter=108" TargetMode="Externa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hyperlink" Target="http://alkitab.sabda.org/bible.php?book=Mzm&amp;chapter=108" TargetMode="External"/><Relationship Id="rId17" Type="http://schemas.openxmlformats.org/officeDocument/2006/relationships/hyperlink" Target="http://alkitab.sabda.org/bible.php?book=Mzm&amp;chapter=108" TargetMode="External"/><Relationship Id="rId2" Type="http://schemas.openxmlformats.org/officeDocument/2006/relationships/styles" Target="styles.xml"/><Relationship Id="rId16" Type="http://schemas.openxmlformats.org/officeDocument/2006/relationships/hyperlink" Target="http://alkitab.sabda.org/bible.php?book=Mzm&amp;chapter=108"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alkitab.sabda.org/verse.php?book=Mzm&amp;chapter=143&amp;verse=8" TargetMode="External"/><Relationship Id="rId11" Type="http://schemas.openxmlformats.org/officeDocument/2006/relationships/hyperlink" Target="http://alkitab.sabda.org/bible.php?book=Mzm&amp;chapter=108" TargetMode="External"/><Relationship Id="rId5" Type="http://schemas.openxmlformats.org/officeDocument/2006/relationships/hyperlink" Target="http://alkitab.sabda.org/bible.php?book=Mzm&amp;chapter=143" TargetMode="External"/><Relationship Id="rId15" Type="http://schemas.openxmlformats.org/officeDocument/2006/relationships/hyperlink" Target="http://alkitab.sabda.org/bible.php?book=Mzm&amp;chapter=108" TargetMode="External"/><Relationship Id="rId10" Type="http://schemas.openxmlformats.org/officeDocument/2006/relationships/hyperlink" Target="http://alkitab.sabda.org/search.php?search=SETIAP%20PAGI&amp;tab=text&amp;page=61&amp;order=book"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alkitab.sabda.org/search.php?search=SETIAP%20PAGI&amp;tab=text&amp;page=61&amp;order=book" TargetMode="External"/><Relationship Id="rId14" Type="http://schemas.openxmlformats.org/officeDocument/2006/relationships/hyperlink" Target="http://alkitab.sabda.org/bible.php?book=Mzm&amp;chapter=10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363</TotalTime>
  <Pages>6</Pages>
  <Words>1696</Words>
  <Characters>9673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6</cp:revision>
  <dcterms:created xsi:type="dcterms:W3CDTF">2018-10-25T23:56:00Z</dcterms:created>
  <dcterms:modified xsi:type="dcterms:W3CDTF">2018-10-30T01:45:00Z</dcterms:modified>
</cp:coreProperties>
</file>