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6347" w:rsidRPr="00F61747" w:rsidRDefault="000B705E" w:rsidP="00F61747">
      <w:pPr>
        <w:jc w:val="center"/>
        <w:rPr>
          <w:sz w:val="36"/>
        </w:rPr>
      </w:pPr>
      <w:r w:rsidRPr="00F61747">
        <w:rPr>
          <w:sz w:val="36"/>
        </w:rPr>
        <w:t>GAYA HIDUP WANITA KRISTEN</w:t>
      </w:r>
    </w:p>
    <w:p w:rsidR="000B705E" w:rsidRDefault="000B705E" w:rsidP="00F61747">
      <w:pPr>
        <w:jc w:val="center"/>
        <w:rPr>
          <w:sz w:val="36"/>
        </w:rPr>
      </w:pPr>
      <w:r w:rsidRPr="00F61747">
        <w:rPr>
          <w:sz w:val="36"/>
        </w:rPr>
        <w:t>I PETRUS 3:1-7</w:t>
      </w:r>
    </w:p>
    <w:p w:rsidR="00F61747" w:rsidRPr="00F61747" w:rsidRDefault="00F61747" w:rsidP="00F61747">
      <w:pPr>
        <w:jc w:val="center"/>
        <w:rPr>
          <w:sz w:val="36"/>
        </w:rPr>
      </w:pPr>
      <w:r>
        <w:rPr>
          <w:sz w:val="36"/>
        </w:rPr>
        <w:t>NATAL PKW SAMARINDA 10 JANUARI 2019</w:t>
      </w:r>
    </w:p>
    <w:p w:rsidR="000B705E" w:rsidRDefault="000B705E"/>
    <w:p w:rsidR="000B705E" w:rsidRDefault="000B705E">
      <w:r>
        <w:t>Selamat tahun baru 2019!</w:t>
      </w:r>
    </w:p>
    <w:p w:rsidR="000B705E" w:rsidRDefault="000B705E">
      <w:r>
        <w:t>Biasanya di tahun baru kita membuat resolusi untuk hidup ke arah yang lebih baik.</w:t>
      </w:r>
    </w:p>
    <w:p w:rsidR="000B705E" w:rsidRDefault="000B705E"/>
    <w:p w:rsidR="000B705E" w:rsidRDefault="00220030">
      <w:r>
        <w:t>Perhatikanlah I Petrus 3: 1-7, enam ayat dihabiskan untuk berbicara kepada isteri, sedangkan perikop ini hanya menyisakan 1 ayat saja yang ditujukan untuk suami.</w:t>
      </w:r>
    </w:p>
    <w:p w:rsidR="00220030" w:rsidRDefault="00220030">
      <w:r>
        <w:t>Ada beberapa GAYA HIDUP WANITA KRISTEN yang dibahas di sini;</w:t>
      </w:r>
    </w:p>
    <w:p w:rsidR="00220030" w:rsidRPr="00282847" w:rsidRDefault="00220030" w:rsidP="00220030">
      <w:pPr>
        <w:pStyle w:val="ListParagraph"/>
        <w:numPr>
          <w:ilvl w:val="0"/>
          <w:numId w:val="1"/>
        </w:numPr>
        <w:rPr>
          <w:b/>
          <w:sz w:val="28"/>
        </w:rPr>
      </w:pPr>
      <w:r w:rsidRPr="00282847">
        <w:rPr>
          <w:b/>
          <w:sz w:val="28"/>
        </w:rPr>
        <w:t>TUNDUK PADA SUAMI</w:t>
      </w:r>
    </w:p>
    <w:p w:rsidR="00220030" w:rsidRDefault="00220030" w:rsidP="00220030">
      <w:r>
        <w:t>Terlalu sering kita membahas kata tunduk pada suami, tetapi terlalu sedikit kita mengerti apa yang dimaksud dengan tunduk ini. Tunduk adalah:</w:t>
      </w:r>
    </w:p>
    <w:p w:rsidR="00220030" w:rsidRDefault="00220030" w:rsidP="00220030">
      <w:r>
        <w:t>Takluk, taat, menundukkan diri, menaklukkan diri.</w:t>
      </w:r>
    </w:p>
    <w:p w:rsidR="00220030" w:rsidRDefault="00220030" w:rsidP="00220030">
      <w:p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Kebalikan daripada tunduk pada suami adalah : SELALU MENGAJAK SUAMI BERTENGKAR.</w:t>
      </w:r>
    </w:p>
    <w:p w:rsidR="00220030" w:rsidRDefault="00220030" w:rsidP="00220030">
      <w:pPr>
        <w:spacing w:after="0" w:line="240" w:lineRule="auto"/>
        <w:rPr>
          <w:rFonts w:ascii="Trebuchet MS" w:eastAsia="Times New Roman" w:hAnsi="Trebuchet MS" w:cs="Times New Roman"/>
          <w:sz w:val="24"/>
          <w:szCs w:val="24"/>
          <w:lang w:eastAsia="id-ID"/>
        </w:rPr>
      </w:pPr>
    </w:p>
    <w:p w:rsidR="00220030" w:rsidRDefault="00220030" w:rsidP="00220030">
      <w:p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Amsal 27:15 Seorang isteri yang suka bertengkar serupa dengan tiris yang tidak henti-hentinya menitik pada waktu hujan.</w:t>
      </w:r>
    </w:p>
    <w:p w:rsidR="00220030" w:rsidRDefault="00220030" w:rsidP="00220030">
      <w:pPr>
        <w:spacing w:after="0" w:line="240" w:lineRule="auto"/>
        <w:rPr>
          <w:rFonts w:ascii="Trebuchet MS" w:eastAsia="Times New Roman" w:hAnsi="Trebuchet MS" w:cs="Times New Roman"/>
          <w:sz w:val="24"/>
          <w:szCs w:val="24"/>
          <w:lang w:eastAsia="id-ID"/>
        </w:rPr>
      </w:pPr>
    </w:p>
    <w:p w:rsidR="00220030" w:rsidRDefault="00282847" w:rsidP="00220030">
      <w:p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Apa yang terjadi pada suami yang memiliki isteri yang suka bertengkar adalah;</w:t>
      </w:r>
    </w:p>
    <w:p w:rsidR="00282847" w:rsidRDefault="00282847" w:rsidP="00282847">
      <w:pPr>
        <w:pStyle w:val="ListParagraph"/>
        <w:numPr>
          <w:ilvl w:val="0"/>
          <w:numId w:val="2"/>
        </w:num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Merasa terganggu dengan kehadiran isteri</w:t>
      </w:r>
    </w:p>
    <w:p w:rsidR="00282847" w:rsidRDefault="00282847" w:rsidP="00282847">
      <w:pPr>
        <w:pStyle w:val="ListParagraph"/>
        <w:numPr>
          <w:ilvl w:val="0"/>
          <w:numId w:val="2"/>
        </w:num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Sepertinya sepele tetapi ternyata tiris itu dapat membuat lubang pada batu pada masa waktu lama. Jangan heran bila suatu saat kita melihat mengapa suami berubah menjadi ‘punya lubang’ di hatinya, ternyata adalah karena pertengkaran-pertengkaran yang kita anggap sepele telah membuat lubang dalam yang sulit ditambal kembali.</w:t>
      </w:r>
    </w:p>
    <w:p w:rsidR="00282847" w:rsidRDefault="00282847" w:rsidP="00282847">
      <w:pPr>
        <w:spacing w:after="0" w:line="240" w:lineRule="auto"/>
        <w:rPr>
          <w:rFonts w:ascii="Trebuchet MS" w:eastAsia="Times New Roman" w:hAnsi="Trebuchet MS" w:cs="Times New Roman"/>
          <w:sz w:val="24"/>
          <w:szCs w:val="24"/>
          <w:lang w:eastAsia="id-ID"/>
        </w:rPr>
      </w:pPr>
    </w:p>
    <w:p w:rsidR="00282847" w:rsidRDefault="00282847" w:rsidP="00282847">
      <w:p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 xml:space="preserve">Apa yang terjadi pada keluarga ( suami dan anak-anak ) yang memiliki isteri atau ibu yang suka bertengkar: </w:t>
      </w:r>
    </w:p>
    <w:p w:rsidR="00282847" w:rsidRDefault="00282847" w:rsidP="00282847">
      <w:pPr>
        <w:pStyle w:val="ListParagraph"/>
        <w:numPr>
          <w:ilvl w:val="0"/>
          <w:numId w:val="3"/>
        </w:num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Para anggota keluarga lebih memilih tinggal pada sudut sotoh rumah ( tidak produktif, bersembunyi dari dunia luar, menganggur dan tidak bekerja, bersantai ria) ( Amsal 21:9, Amsal 25:24)</w:t>
      </w:r>
    </w:p>
    <w:p w:rsidR="00282847" w:rsidRDefault="00282847" w:rsidP="00282847">
      <w:pPr>
        <w:pStyle w:val="ListParagraph"/>
        <w:numPr>
          <w:ilvl w:val="0"/>
          <w:numId w:val="3"/>
        </w:num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Para anggota keluarga lebih memilih tinggal di padang gurun daripada tinggal di rumah, bila isteri atau ibunya tidak saja suka bertengkar, tetapi juga pemarah ( Amsal 21:19)</w:t>
      </w:r>
    </w:p>
    <w:p w:rsidR="00282847" w:rsidRPr="00282847" w:rsidRDefault="00282847" w:rsidP="00282847">
      <w:pPr>
        <w:spacing w:after="0" w:line="240" w:lineRule="auto"/>
        <w:rPr>
          <w:rFonts w:ascii="Trebuchet MS" w:eastAsia="Times New Roman" w:hAnsi="Trebuchet MS" w:cs="Times New Roman"/>
          <w:sz w:val="24"/>
          <w:szCs w:val="24"/>
          <w:lang w:eastAsia="id-ID"/>
        </w:rPr>
      </w:pPr>
    </w:p>
    <w:p w:rsidR="00282847" w:rsidRDefault="00282847" w:rsidP="00282847">
      <w:p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lastRenderedPageBreak/>
        <w:t>Bagaimana agar kita tidak menjadi isteri yang tidak suka mengajak bertengkar suami dan menjadi ibu yang tidak mengajak bertengkar anak-anak dan siapa pun di rumah?</w:t>
      </w:r>
    </w:p>
    <w:p w:rsidR="00282847" w:rsidRDefault="00155F6B" w:rsidP="00282847">
      <w:pPr>
        <w:pStyle w:val="ListParagraph"/>
        <w:numPr>
          <w:ilvl w:val="0"/>
          <w:numId w:val="4"/>
        </w:num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 xml:space="preserve">Amsal 10:12. </w:t>
      </w:r>
      <w:r w:rsidRPr="00FE13B0">
        <w:rPr>
          <w:rFonts w:ascii="Trebuchet MS" w:eastAsia="Times New Roman" w:hAnsi="Trebuchet MS" w:cs="Times New Roman"/>
          <w:b/>
          <w:sz w:val="24"/>
          <w:szCs w:val="24"/>
          <w:lang w:eastAsia="id-ID"/>
        </w:rPr>
        <w:t>Merdeka dari kebencian</w:t>
      </w:r>
      <w:r>
        <w:rPr>
          <w:rFonts w:ascii="Trebuchet MS" w:eastAsia="Times New Roman" w:hAnsi="Trebuchet MS" w:cs="Times New Roman"/>
          <w:sz w:val="24"/>
          <w:szCs w:val="24"/>
          <w:lang w:eastAsia="id-ID"/>
        </w:rPr>
        <w:t xml:space="preserve"> dikala suami melakukan pelanggaran. Kasihilah suami dalam segala kelemahan dan dosa mereka. Ampuni mereka, Ketika kebencian ini tidak diatasi, tidak heran kita akan sering mengajak para suami bertengkar.</w:t>
      </w:r>
    </w:p>
    <w:p w:rsidR="00155F6B" w:rsidRDefault="00155F6B" w:rsidP="00282847">
      <w:pPr>
        <w:pStyle w:val="ListParagraph"/>
        <w:numPr>
          <w:ilvl w:val="0"/>
          <w:numId w:val="4"/>
        </w:num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 xml:space="preserve">Amsal 13:10 </w:t>
      </w:r>
      <w:r w:rsidR="00400326">
        <w:rPr>
          <w:rFonts w:ascii="Trebuchet MS" w:eastAsia="Times New Roman" w:hAnsi="Trebuchet MS" w:cs="Times New Roman"/>
          <w:sz w:val="24"/>
          <w:szCs w:val="24"/>
          <w:lang w:eastAsia="id-ID"/>
        </w:rPr>
        <w:t xml:space="preserve">Merdeka dari </w:t>
      </w:r>
      <w:r w:rsidRPr="00FE13B0">
        <w:rPr>
          <w:rFonts w:ascii="Trebuchet MS" w:eastAsia="Times New Roman" w:hAnsi="Trebuchet MS" w:cs="Times New Roman"/>
          <w:b/>
          <w:sz w:val="24"/>
          <w:szCs w:val="24"/>
          <w:lang w:eastAsia="id-ID"/>
        </w:rPr>
        <w:t>Keangkuhan</w:t>
      </w:r>
      <w:r>
        <w:rPr>
          <w:rFonts w:ascii="Trebuchet MS" w:eastAsia="Times New Roman" w:hAnsi="Trebuchet MS" w:cs="Times New Roman"/>
          <w:sz w:val="24"/>
          <w:szCs w:val="24"/>
          <w:lang w:eastAsia="id-ID"/>
        </w:rPr>
        <w:t xml:space="preserve"> </w:t>
      </w:r>
      <w:r w:rsidR="00400326">
        <w:rPr>
          <w:rFonts w:ascii="Trebuchet MS" w:eastAsia="Times New Roman" w:hAnsi="Trebuchet MS" w:cs="Times New Roman"/>
          <w:sz w:val="24"/>
          <w:szCs w:val="24"/>
          <w:lang w:eastAsia="id-ID"/>
        </w:rPr>
        <w:t>yang menyebabkan</w:t>
      </w:r>
      <w:r>
        <w:rPr>
          <w:rFonts w:ascii="Trebuchet MS" w:eastAsia="Times New Roman" w:hAnsi="Trebuchet MS" w:cs="Times New Roman"/>
          <w:sz w:val="24"/>
          <w:szCs w:val="24"/>
          <w:lang w:eastAsia="id-ID"/>
        </w:rPr>
        <w:t xml:space="preserve"> tidak mau mendengarkan nasihat orang lain. Merasa hebat, gaji lebih besar ( mungkin), jabatan lebih tinggi ( mungkin), pengalaman lebih hebat ( mungkin). Ketika nasihat suami tidak didengar maka akan timbul pertengkaran.</w:t>
      </w:r>
    </w:p>
    <w:p w:rsidR="00155F6B" w:rsidRDefault="00155F6B" w:rsidP="00282847">
      <w:pPr>
        <w:pStyle w:val="ListParagraph"/>
        <w:numPr>
          <w:ilvl w:val="0"/>
          <w:numId w:val="4"/>
        </w:num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 xml:space="preserve">Amsal 16:28 </w:t>
      </w:r>
      <w:r w:rsidR="00400326">
        <w:rPr>
          <w:rFonts w:ascii="Trebuchet MS" w:eastAsia="Times New Roman" w:hAnsi="Trebuchet MS" w:cs="Times New Roman"/>
          <w:sz w:val="24"/>
          <w:szCs w:val="24"/>
          <w:lang w:eastAsia="id-ID"/>
        </w:rPr>
        <w:t xml:space="preserve">Merdeka dari </w:t>
      </w:r>
      <w:r w:rsidRPr="00FE13B0">
        <w:rPr>
          <w:rFonts w:ascii="Trebuchet MS" w:eastAsia="Times New Roman" w:hAnsi="Trebuchet MS" w:cs="Times New Roman"/>
          <w:b/>
          <w:sz w:val="24"/>
          <w:szCs w:val="24"/>
          <w:lang w:eastAsia="id-ID"/>
        </w:rPr>
        <w:t>kecurangan ( tipu muslihat)  dan fitnah</w:t>
      </w:r>
      <w:r>
        <w:rPr>
          <w:rFonts w:ascii="Trebuchet MS" w:eastAsia="Times New Roman" w:hAnsi="Trebuchet MS" w:cs="Times New Roman"/>
          <w:sz w:val="24"/>
          <w:szCs w:val="24"/>
          <w:lang w:eastAsia="id-ID"/>
        </w:rPr>
        <w:t xml:space="preserve"> </w:t>
      </w:r>
      <w:r w:rsidR="00400326">
        <w:rPr>
          <w:rFonts w:ascii="Trebuchet MS" w:eastAsia="Times New Roman" w:hAnsi="Trebuchet MS" w:cs="Times New Roman"/>
          <w:sz w:val="24"/>
          <w:szCs w:val="24"/>
          <w:lang w:eastAsia="id-ID"/>
        </w:rPr>
        <w:t xml:space="preserve">yang </w:t>
      </w:r>
      <w:r>
        <w:rPr>
          <w:rFonts w:ascii="Trebuchet MS" w:eastAsia="Times New Roman" w:hAnsi="Trebuchet MS" w:cs="Times New Roman"/>
          <w:sz w:val="24"/>
          <w:szCs w:val="24"/>
          <w:lang w:eastAsia="id-ID"/>
        </w:rPr>
        <w:t>akan menimbulkan pertengkaran. Ada niat-niat buruk yang kita sembunyikan dan ada ketidakjujuran yang disimpan, itu semua menimbulkan pertengkaran.</w:t>
      </w:r>
    </w:p>
    <w:p w:rsidR="00FE13B0" w:rsidRPr="00282847" w:rsidRDefault="00FE13B0" w:rsidP="00FE13B0">
      <w:pPr>
        <w:pStyle w:val="ListParagraph"/>
        <w:numPr>
          <w:ilvl w:val="0"/>
          <w:numId w:val="4"/>
        </w:num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 xml:space="preserve">Amsal 6:19, </w:t>
      </w:r>
      <w:r w:rsidR="00400326">
        <w:rPr>
          <w:rFonts w:ascii="Trebuchet MS" w:eastAsia="Times New Roman" w:hAnsi="Trebuchet MS" w:cs="Times New Roman"/>
          <w:sz w:val="24"/>
          <w:szCs w:val="24"/>
          <w:lang w:eastAsia="id-ID"/>
        </w:rPr>
        <w:t xml:space="preserve">Merdeka dari </w:t>
      </w:r>
      <w:r w:rsidRPr="00FE13B0">
        <w:rPr>
          <w:rFonts w:ascii="Trebuchet MS" w:eastAsia="Times New Roman" w:hAnsi="Trebuchet MS" w:cs="Times New Roman"/>
          <w:b/>
          <w:sz w:val="24"/>
          <w:szCs w:val="24"/>
          <w:lang w:eastAsia="id-ID"/>
        </w:rPr>
        <w:t>Dusta atau kebohongan</w:t>
      </w:r>
      <w:r>
        <w:rPr>
          <w:rFonts w:ascii="Trebuchet MS" w:eastAsia="Times New Roman" w:hAnsi="Trebuchet MS" w:cs="Times New Roman"/>
          <w:sz w:val="24"/>
          <w:szCs w:val="24"/>
          <w:lang w:eastAsia="id-ID"/>
        </w:rPr>
        <w:t xml:space="preserve"> dapat menjadi pemicu pertengkaran. Lebih baik kita jujur daripada menyimpan kebohongan dan itu terbongkar.</w:t>
      </w:r>
    </w:p>
    <w:p w:rsidR="00155F6B" w:rsidRDefault="00155F6B" w:rsidP="00282847">
      <w:pPr>
        <w:pStyle w:val="ListParagraph"/>
        <w:numPr>
          <w:ilvl w:val="0"/>
          <w:numId w:val="4"/>
        </w:num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 xml:space="preserve">Amsal 28:25 </w:t>
      </w:r>
      <w:r w:rsidR="00400326">
        <w:rPr>
          <w:rFonts w:ascii="Trebuchet MS" w:eastAsia="Times New Roman" w:hAnsi="Trebuchet MS" w:cs="Times New Roman"/>
          <w:sz w:val="24"/>
          <w:szCs w:val="24"/>
          <w:lang w:eastAsia="id-ID"/>
        </w:rPr>
        <w:t xml:space="preserve">Merdeka dari </w:t>
      </w:r>
      <w:r w:rsidRPr="00FE13B0">
        <w:rPr>
          <w:rFonts w:ascii="Trebuchet MS" w:eastAsia="Times New Roman" w:hAnsi="Trebuchet MS" w:cs="Times New Roman"/>
          <w:b/>
          <w:sz w:val="24"/>
          <w:szCs w:val="24"/>
          <w:lang w:eastAsia="id-ID"/>
        </w:rPr>
        <w:t>Loba atau tamak</w:t>
      </w:r>
      <w:r>
        <w:rPr>
          <w:rFonts w:ascii="Trebuchet MS" w:eastAsia="Times New Roman" w:hAnsi="Trebuchet MS" w:cs="Times New Roman"/>
          <w:sz w:val="24"/>
          <w:szCs w:val="24"/>
          <w:lang w:eastAsia="id-ID"/>
        </w:rPr>
        <w:t>, selalu merasa kurang dengan keuangan, akan menimbulkan pertengkaran. Tuhan ingin kita hidup dengan iman/ percaya pada pemeliharaan Tuhan. Uang jangan jadi berhala dalam hidup kita, bila ini terjadi maka pertengkaran tidak dapat dihindari.</w:t>
      </w:r>
    </w:p>
    <w:p w:rsidR="00155F6B" w:rsidRDefault="00155F6B" w:rsidP="00282847">
      <w:pPr>
        <w:pStyle w:val="ListParagraph"/>
        <w:numPr>
          <w:ilvl w:val="0"/>
          <w:numId w:val="4"/>
        </w:num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Amsal 29:22, 30:33</w:t>
      </w:r>
      <w:r w:rsidR="00FE13B0">
        <w:rPr>
          <w:rFonts w:ascii="Trebuchet MS" w:eastAsia="Times New Roman" w:hAnsi="Trebuchet MS" w:cs="Times New Roman"/>
          <w:sz w:val="24"/>
          <w:szCs w:val="24"/>
          <w:lang w:eastAsia="id-ID"/>
        </w:rPr>
        <w:t>, 15:18</w:t>
      </w:r>
      <w:r>
        <w:rPr>
          <w:rFonts w:ascii="Trebuchet MS" w:eastAsia="Times New Roman" w:hAnsi="Trebuchet MS" w:cs="Times New Roman"/>
          <w:sz w:val="24"/>
          <w:szCs w:val="24"/>
          <w:lang w:eastAsia="id-ID"/>
        </w:rPr>
        <w:t xml:space="preserve"> </w:t>
      </w:r>
      <w:r w:rsidR="00400326">
        <w:rPr>
          <w:rFonts w:ascii="Trebuchet MS" w:eastAsia="Times New Roman" w:hAnsi="Trebuchet MS" w:cs="Times New Roman"/>
          <w:sz w:val="24"/>
          <w:szCs w:val="24"/>
          <w:lang w:eastAsia="id-ID"/>
        </w:rPr>
        <w:t xml:space="preserve">Merdeka dari </w:t>
      </w:r>
      <w:r w:rsidRPr="00FE13B0">
        <w:rPr>
          <w:rFonts w:ascii="Trebuchet MS" w:eastAsia="Times New Roman" w:hAnsi="Trebuchet MS" w:cs="Times New Roman"/>
          <w:b/>
          <w:sz w:val="24"/>
          <w:szCs w:val="24"/>
          <w:lang w:eastAsia="id-ID"/>
        </w:rPr>
        <w:t>kemarahan</w:t>
      </w:r>
      <w:r>
        <w:rPr>
          <w:rFonts w:ascii="Trebuchet MS" w:eastAsia="Times New Roman" w:hAnsi="Trebuchet MS" w:cs="Times New Roman"/>
          <w:sz w:val="24"/>
          <w:szCs w:val="24"/>
          <w:lang w:eastAsia="id-ID"/>
        </w:rPr>
        <w:t xml:space="preserve"> karena lekas gusar/ mengumbar nafsu amarah, membiarkannya meledak-ledak dan tidak punya b</w:t>
      </w:r>
      <w:r w:rsidR="00FE13B0">
        <w:rPr>
          <w:rFonts w:ascii="Trebuchet MS" w:eastAsia="Times New Roman" w:hAnsi="Trebuchet MS" w:cs="Times New Roman"/>
          <w:sz w:val="24"/>
          <w:szCs w:val="24"/>
          <w:lang w:eastAsia="id-ID"/>
        </w:rPr>
        <w:t>uah Roh ; pengendalian diri dan kesabaran</w:t>
      </w:r>
    </w:p>
    <w:p w:rsidR="00220030" w:rsidRDefault="00220030" w:rsidP="00220030">
      <w:pPr>
        <w:spacing w:after="0" w:line="240" w:lineRule="auto"/>
        <w:rPr>
          <w:rFonts w:ascii="Trebuchet MS" w:eastAsia="Times New Roman" w:hAnsi="Trebuchet MS" w:cs="Times New Roman"/>
          <w:sz w:val="24"/>
          <w:szCs w:val="24"/>
          <w:lang w:eastAsia="id-ID"/>
        </w:rPr>
      </w:pPr>
    </w:p>
    <w:p w:rsidR="00282847" w:rsidRDefault="00282847" w:rsidP="00282847">
      <w:pPr>
        <w:pStyle w:val="ListParagraph"/>
        <w:numPr>
          <w:ilvl w:val="0"/>
          <w:numId w:val="1"/>
        </w:numPr>
        <w:spacing w:after="0" w:line="240" w:lineRule="auto"/>
        <w:rPr>
          <w:rFonts w:ascii="Trebuchet MS" w:eastAsia="Times New Roman" w:hAnsi="Trebuchet MS" w:cs="Times New Roman"/>
          <w:b/>
          <w:sz w:val="24"/>
          <w:szCs w:val="24"/>
          <w:lang w:eastAsia="id-ID"/>
        </w:rPr>
      </w:pPr>
      <w:r w:rsidRPr="00282847">
        <w:rPr>
          <w:rFonts w:ascii="Trebuchet MS" w:eastAsia="Times New Roman" w:hAnsi="Trebuchet MS" w:cs="Times New Roman"/>
          <w:b/>
          <w:sz w:val="24"/>
          <w:szCs w:val="24"/>
          <w:lang w:eastAsia="id-ID"/>
        </w:rPr>
        <w:t>KEMURNIAN DAN KESALEHAN HIDUP</w:t>
      </w:r>
    </w:p>
    <w:p w:rsidR="00282847" w:rsidRDefault="00282847" w:rsidP="00282847">
      <w:pPr>
        <w:spacing w:after="0" w:line="240" w:lineRule="auto"/>
        <w:rPr>
          <w:rFonts w:ascii="Trebuchet MS" w:eastAsia="Times New Roman" w:hAnsi="Trebuchet MS" w:cs="Times New Roman"/>
          <w:b/>
          <w:sz w:val="24"/>
          <w:szCs w:val="24"/>
          <w:lang w:eastAsia="id-ID"/>
        </w:rPr>
      </w:pPr>
    </w:p>
    <w:p w:rsidR="00282847" w:rsidRDefault="00282847" w:rsidP="00282847">
      <w:pPr>
        <w:spacing w:after="0" w:line="240" w:lineRule="auto"/>
        <w:rPr>
          <w:rFonts w:ascii="Trebuchet MS" w:eastAsia="Times New Roman" w:hAnsi="Trebuchet MS" w:cs="Times New Roman"/>
          <w:sz w:val="24"/>
          <w:szCs w:val="24"/>
          <w:lang w:eastAsia="id-ID"/>
        </w:rPr>
      </w:pPr>
      <w:r w:rsidRPr="00282847">
        <w:rPr>
          <w:rFonts w:ascii="Trebuchet MS" w:eastAsia="Times New Roman" w:hAnsi="Trebuchet MS" w:cs="Times New Roman"/>
          <w:sz w:val="24"/>
          <w:szCs w:val="24"/>
          <w:lang w:eastAsia="id-ID"/>
        </w:rPr>
        <w:t xml:space="preserve">Kemurnian dan kesalehan hidup dari isteri ini dapat memenangkan suami yang tidak taat Firman, bahkan tanpa perkataan sekalipun. </w:t>
      </w:r>
      <w:r>
        <w:rPr>
          <w:rFonts w:ascii="Trebuchet MS" w:eastAsia="Times New Roman" w:hAnsi="Trebuchet MS" w:cs="Times New Roman"/>
          <w:sz w:val="24"/>
          <w:szCs w:val="24"/>
          <w:lang w:eastAsia="id-ID"/>
        </w:rPr>
        <w:t>( I Petrus 3: 2)</w:t>
      </w:r>
    </w:p>
    <w:p w:rsidR="00823BE1" w:rsidRDefault="00823BE1" w:rsidP="00282847">
      <w:pPr>
        <w:spacing w:after="0" w:line="240" w:lineRule="auto"/>
        <w:rPr>
          <w:rFonts w:ascii="Trebuchet MS" w:eastAsia="Times New Roman" w:hAnsi="Trebuchet MS" w:cs="Times New Roman"/>
          <w:sz w:val="24"/>
          <w:szCs w:val="24"/>
          <w:lang w:eastAsia="id-ID"/>
        </w:rPr>
      </w:pPr>
    </w:p>
    <w:p w:rsidR="00823BE1" w:rsidRDefault="00823BE1" w:rsidP="00282847">
      <w:p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Murni dan saleh dari 1 kata, bukan dari dua kata, yaitu HAGNOS</w:t>
      </w:r>
    </w:p>
    <w:p w:rsidR="00823BE1" w:rsidRDefault="004B23B7" w:rsidP="00282847">
      <w:p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II Korintus 11:2 kata perawan suci, ‘suci’ dipakai kata HAGNOS</w:t>
      </w:r>
    </w:p>
    <w:p w:rsidR="004B23B7" w:rsidRDefault="004B23B7" w:rsidP="00282847">
      <w:pPr>
        <w:spacing w:after="0" w:line="240" w:lineRule="auto"/>
        <w:rPr>
          <w:rFonts w:ascii="Trebuchet MS" w:eastAsia="Times New Roman" w:hAnsi="Trebuchet MS" w:cs="Times New Roman"/>
          <w:sz w:val="24"/>
          <w:szCs w:val="24"/>
          <w:lang w:eastAsia="id-ID"/>
        </w:rPr>
      </w:pPr>
    </w:p>
    <w:p w:rsidR="004B23B7" w:rsidRDefault="004B23B7" w:rsidP="00282847">
      <w:p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Dari ayat-ayat di atas kemurnian bisa dalam arti murni di area sex</w:t>
      </w:r>
      <w:r w:rsidR="001B6406">
        <w:rPr>
          <w:rFonts w:ascii="Trebuchet MS" w:eastAsia="Times New Roman" w:hAnsi="Trebuchet MS" w:cs="Times New Roman"/>
          <w:sz w:val="24"/>
          <w:szCs w:val="24"/>
          <w:lang w:eastAsia="id-ID"/>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4"/>
        <w:gridCol w:w="210"/>
        <w:gridCol w:w="7942"/>
      </w:tblGrid>
      <w:tr w:rsidR="001B6406" w:rsidTr="001B6406">
        <w:trPr>
          <w:tblCellSpacing w:w="15" w:type="dxa"/>
        </w:trPr>
        <w:tc>
          <w:tcPr>
            <w:tcW w:w="0" w:type="auto"/>
            <w:hideMark/>
          </w:tcPr>
          <w:p w:rsidR="001B6406" w:rsidRDefault="00086420">
            <w:hyperlink r:id="rId5" w:anchor="v7" w:history="1">
              <w:r w:rsidR="001B6406">
                <w:rPr>
                  <w:rStyle w:val="Hyperlink"/>
                  <w:rFonts w:ascii="Georgia" w:hAnsi="Georgia"/>
                </w:rPr>
                <w:t>Kej</w:t>
              </w:r>
            </w:hyperlink>
            <w:r w:rsidR="001B6406">
              <w:t> </w:t>
            </w:r>
            <w:hyperlink r:id="rId6" w:history="1">
              <w:r w:rsidR="001B6406">
                <w:rPr>
                  <w:rStyle w:val="Hyperlink"/>
                  <w:rFonts w:ascii="Georgia" w:hAnsi="Georgia"/>
                </w:rPr>
                <w:t>39:7</w:t>
              </w:r>
            </w:hyperlink>
          </w:p>
        </w:tc>
        <w:tc>
          <w:tcPr>
            <w:tcW w:w="0" w:type="auto"/>
            <w:hideMark/>
          </w:tcPr>
          <w:p w:rsidR="001B6406" w:rsidRDefault="001B6406">
            <w:pPr>
              <w:pStyle w:val="versions"/>
            </w:pPr>
            <w:r>
              <w:rPr>
                <w:noProof/>
              </w:rPr>
              <w:drawing>
                <wp:inline distT="0" distB="0" distL="0" distR="0">
                  <wp:extent cx="85725" cy="85725"/>
                  <wp:effectExtent l="0" t="0" r="9525" b="9525"/>
                  <wp:docPr id="1" name="Picture 1"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1B6406" w:rsidRDefault="001B6406">
            <w:pPr>
              <w:pStyle w:val="text"/>
              <w:spacing w:before="0" w:beforeAutospacing="0" w:after="0" w:afterAutospacing="0"/>
              <w:rPr>
                <w:rFonts w:ascii="Georgia" w:hAnsi="Georgia"/>
              </w:rPr>
            </w:pPr>
            <w:r>
              <w:rPr>
                <w:rFonts w:ascii="Georgia" w:hAnsi="Georgia"/>
              </w:rPr>
              <w:t>Selang beberapa waktu </w:t>
            </w:r>
            <w:r>
              <w:rPr>
                <w:rStyle w:val="hl"/>
                <w:rFonts w:ascii="Georgia" w:hAnsi="Georgia"/>
                <w:shd w:val="clear" w:color="auto" w:fill="FFFF00"/>
              </w:rPr>
              <w:t>isteri</w:t>
            </w:r>
            <w:r>
              <w:rPr>
                <w:rFonts w:ascii="Georgia" w:hAnsi="Georgia"/>
              </w:rPr>
              <w:t> tuannya </w:t>
            </w:r>
            <w:r>
              <w:rPr>
                <w:rStyle w:val="hl"/>
                <w:rFonts w:ascii="Georgia" w:hAnsi="Georgia"/>
                <w:shd w:val="clear" w:color="auto" w:fill="FFFF00"/>
              </w:rPr>
              <w:t>memandang</w:t>
            </w:r>
            <w:r>
              <w:rPr>
                <w:rFonts w:ascii="Georgia" w:hAnsi="Georgia"/>
              </w:rPr>
              <w:t> Yusuf </w:t>
            </w:r>
            <w:r>
              <w:rPr>
                <w:rStyle w:val="hl"/>
                <w:rFonts w:ascii="Georgia" w:hAnsi="Georgia"/>
                <w:shd w:val="clear" w:color="auto" w:fill="FFFF00"/>
              </w:rPr>
              <w:t>dengan</w:t>
            </w:r>
            <w:r>
              <w:rPr>
                <w:rFonts w:ascii="Georgia" w:hAnsi="Georgia"/>
              </w:rPr>
              <w:t> berahi, lalu katanya: "Marilah tidur </w:t>
            </w:r>
            <w:r>
              <w:rPr>
                <w:rStyle w:val="hl"/>
                <w:rFonts w:ascii="Georgia" w:hAnsi="Georgia"/>
                <w:shd w:val="clear" w:color="auto" w:fill="FFFF00"/>
              </w:rPr>
              <w:t>dengan</w:t>
            </w:r>
            <w:r>
              <w:rPr>
                <w:rFonts w:ascii="Georgia" w:hAnsi="Georgia"/>
              </w:rPr>
              <w:t> aku.</w:t>
            </w:r>
            <w:r>
              <w:rPr>
                <w:rFonts w:ascii="Georgia" w:hAnsi="Georgia"/>
                <w:sz w:val="19"/>
                <w:szCs w:val="19"/>
                <w:vertAlign w:val="superscript"/>
              </w:rPr>
              <w:t> </w:t>
            </w:r>
            <w:hyperlink r:id="rId8" w:history="1">
              <w:r>
                <w:rPr>
                  <w:rStyle w:val="Hyperlink"/>
                  <w:rFonts w:ascii="Georgia" w:hAnsi="Georgia"/>
                  <w:sz w:val="19"/>
                  <w:szCs w:val="19"/>
                  <w:vertAlign w:val="superscript"/>
                </w:rPr>
                <w:t>p</w:t>
              </w:r>
            </w:hyperlink>
            <w:r>
              <w:rPr>
                <w:rFonts w:ascii="Georgia" w:hAnsi="Georgia"/>
                <w:sz w:val="19"/>
                <w:szCs w:val="19"/>
                <w:vertAlign w:val="superscript"/>
              </w:rPr>
              <w:t> </w:t>
            </w:r>
            <w:r>
              <w:rPr>
                <w:rFonts w:ascii="Georgia" w:hAnsi="Georgia"/>
              </w:rPr>
              <w:t>"</w:t>
            </w:r>
          </w:p>
        </w:tc>
      </w:tr>
    </w:tbl>
    <w:p w:rsidR="001B6406" w:rsidRDefault="001B6406" w:rsidP="00282847">
      <w:pPr>
        <w:spacing w:after="0" w:line="240" w:lineRule="auto"/>
        <w:rPr>
          <w:rFonts w:ascii="Trebuchet MS" w:eastAsia="Times New Roman" w:hAnsi="Trebuchet MS" w:cs="Times New Roman"/>
          <w:sz w:val="24"/>
          <w:szCs w:val="24"/>
          <w:lang w:eastAsia="id-ID"/>
        </w:rPr>
      </w:pPr>
    </w:p>
    <w:p w:rsidR="004B23B7" w:rsidRDefault="004B23B7" w:rsidP="00282847">
      <w:pPr>
        <w:spacing w:after="0" w:line="240" w:lineRule="auto"/>
        <w:rPr>
          <w:rFonts w:ascii="Trebuchet MS" w:eastAsia="Times New Roman" w:hAnsi="Trebuchet MS" w:cs="Times New Roman"/>
          <w:sz w:val="24"/>
          <w:szCs w:val="24"/>
          <w:lang w:eastAsia="id-ID"/>
        </w:rPr>
      </w:pPr>
    </w:p>
    <w:p w:rsidR="004B23B7" w:rsidRDefault="004B23B7" w:rsidP="00282847">
      <w:p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Yakobus 3:17</w:t>
      </w:r>
    </w:p>
    <w:p w:rsidR="004B23B7" w:rsidRDefault="004B23B7" w:rsidP="00282847">
      <w:pPr>
        <w:spacing w:after="0" w:line="240" w:lineRule="auto"/>
        <w:rPr>
          <w:rFonts w:ascii="Trebuchet MS" w:eastAsia="Times New Roman" w:hAnsi="Trebuchet MS" w:cs="Times New Roman"/>
          <w:sz w:val="24"/>
          <w:szCs w:val="24"/>
          <w:lang w:eastAsia="id-ID"/>
        </w:rPr>
      </w:pPr>
      <w:r>
        <w:rPr>
          <w:rFonts w:ascii="Georgia" w:hAnsi="Georgia"/>
          <w:color w:val="000000"/>
          <w:sz w:val="27"/>
          <w:szCs w:val="27"/>
          <w:shd w:val="clear" w:color="auto" w:fill="FFFFCC"/>
        </w:rPr>
        <w:t>Tetapi hikmat yang dari atas</w:t>
      </w:r>
      <w:r>
        <w:rPr>
          <w:rFonts w:ascii="Georgia" w:hAnsi="Georgia"/>
          <w:color w:val="000000"/>
          <w:sz w:val="19"/>
          <w:szCs w:val="19"/>
          <w:shd w:val="clear" w:color="auto" w:fill="FFFFCC"/>
          <w:vertAlign w:val="superscript"/>
        </w:rPr>
        <w:t> </w:t>
      </w:r>
      <w:hyperlink r:id="rId9" w:history="1">
        <w:r>
          <w:rPr>
            <w:rStyle w:val="Hyperlink"/>
            <w:rFonts w:ascii="Georgia" w:hAnsi="Georgia"/>
            <w:sz w:val="19"/>
            <w:szCs w:val="19"/>
            <w:shd w:val="clear" w:color="auto" w:fill="FFFFCC"/>
            <w:vertAlign w:val="superscript"/>
          </w:rPr>
          <w:t>a</w:t>
        </w:r>
      </w:hyperlink>
      <w:r>
        <w:rPr>
          <w:rFonts w:ascii="Georgia" w:hAnsi="Georgia"/>
          <w:color w:val="000000"/>
          <w:sz w:val="19"/>
          <w:szCs w:val="19"/>
          <w:shd w:val="clear" w:color="auto" w:fill="FFFFCC"/>
          <w:vertAlign w:val="superscript"/>
        </w:rPr>
        <w:t> </w:t>
      </w:r>
      <w:r>
        <w:rPr>
          <w:rFonts w:ascii="Georgia" w:hAnsi="Georgia"/>
          <w:color w:val="000000"/>
          <w:sz w:val="27"/>
          <w:szCs w:val="27"/>
          <w:shd w:val="clear" w:color="auto" w:fill="FFFFCC"/>
        </w:rPr>
        <w:t xml:space="preserve"> adalah pertama-tama </w:t>
      </w:r>
      <w:r w:rsidRPr="004B23B7">
        <w:rPr>
          <w:rFonts w:ascii="Georgia" w:hAnsi="Georgia"/>
          <w:color w:val="000000"/>
          <w:sz w:val="27"/>
          <w:szCs w:val="27"/>
          <w:highlight w:val="yellow"/>
          <w:shd w:val="clear" w:color="auto" w:fill="FFFFCC"/>
        </w:rPr>
        <w:t>murni ( HAGNOS) ,</w:t>
      </w:r>
      <w:r>
        <w:rPr>
          <w:rFonts w:ascii="Georgia" w:hAnsi="Georgia"/>
          <w:color w:val="000000"/>
          <w:sz w:val="27"/>
          <w:szCs w:val="27"/>
          <w:shd w:val="clear" w:color="auto" w:fill="FFFFCC"/>
        </w:rPr>
        <w:t xml:space="preserve"> selanjutnya pendamai,</w:t>
      </w:r>
      <w:r>
        <w:rPr>
          <w:rFonts w:ascii="Georgia" w:hAnsi="Georgia"/>
          <w:color w:val="000000"/>
          <w:sz w:val="19"/>
          <w:szCs w:val="19"/>
          <w:shd w:val="clear" w:color="auto" w:fill="FFFFCC"/>
          <w:vertAlign w:val="superscript"/>
        </w:rPr>
        <w:t> </w:t>
      </w:r>
      <w:hyperlink r:id="rId10" w:history="1">
        <w:r>
          <w:rPr>
            <w:rStyle w:val="Hyperlink"/>
            <w:rFonts w:ascii="Georgia" w:hAnsi="Georgia"/>
            <w:sz w:val="19"/>
            <w:szCs w:val="19"/>
            <w:shd w:val="clear" w:color="auto" w:fill="FFFFCC"/>
            <w:vertAlign w:val="superscript"/>
          </w:rPr>
          <w:t>b</w:t>
        </w:r>
      </w:hyperlink>
      <w:r>
        <w:rPr>
          <w:rFonts w:ascii="Georgia" w:hAnsi="Georgia"/>
          <w:color w:val="000000"/>
          <w:sz w:val="19"/>
          <w:szCs w:val="19"/>
          <w:shd w:val="clear" w:color="auto" w:fill="FFFFCC"/>
          <w:vertAlign w:val="superscript"/>
        </w:rPr>
        <w:t> </w:t>
      </w:r>
      <w:r>
        <w:rPr>
          <w:rFonts w:ascii="Georgia" w:hAnsi="Georgia"/>
          <w:color w:val="000000"/>
          <w:sz w:val="27"/>
          <w:szCs w:val="27"/>
          <w:shd w:val="clear" w:color="auto" w:fill="FFFFCC"/>
        </w:rPr>
        <w:t> peramah, penurut, penuh belas kasihan</w:t>
      </w:r>
      <w:r>
        <w:rPr>
          <w:rFonts w:ascii="Georgia" w:hAnsi="Georgia"/>
          <w:color w:val="000000"/>
          <w:sz w:val="19"/>
          <w:szCs w:val="19"/>
          <w:shd w:val="clear" w:color="auto" w:fill="FFFFCC"/>
          <w:vertAlign w:val="superscript"/>
        </w:rPr>
        <w:t> </w:t>
      </w:r>
      <w:hyperlink r:id="rId11" w:history="1">
        <w:r>
          <w:rPr>
            <w:rStyle w:val="Hyperlink"/>
            <w:rFonts w:ascii="Georgia" w:hAnsi="Georgia"/>
            <w:sz w:val="19"/>
            <w:szCs w:val="19"/>
            <w:shd w:val="clear" w:color="auto" w:fill="FFFFCC"/>
            <w:vertAlign w:val="superscript"/>
          </w:rPr>
          <w:t>c</w:t>
        </w:r>
      </w:hyperlink>
      <w:r>
        <w:rPr>
          <w:rFonts w:ascii="Georgia" w:hAnsi="Georgia"/>
          <w:color w:val="000000"/>
          <w:sz w:val="19"/>
          <w:szCs w:val="19"/>
          <w:shd w:val="clear" w:color="auto" w:fill="FFFFCC"/>
          <w:vertAlign w:val="superscript"/>
        </w:rPr>
        <w:t> </w:t>
      </w:r>
      <w:r>
        <w:rPr>
          <w:rFonts w:ascii="Georgia" w:hAnsi="Georgia"/>
          <w:color w:val="000000"/>
          <w:sz w:val="27"/>
          <w:szCs w:val="27"/>
          <w:shd w:val="clear" w:color="auto" w:fill="FFFFCC"/>
        </w:rPr>
        <w:t> dan buah-buah yang baik, tidak memihak dan tidak munafik.</w:t>
      </w:r>
      <w:r>
        <w:rPr>
          <w:rFonts w:ascii="Georgia" w:hAnsi="Georgia"/>
          <w:color w:val="000000"/>
          <w:sz w:val="19"/>
          <w:szCs w:val="19"/>
          <w:shd w:val="clear" w:color="auto" w:fill="FFFFCC"/>
          <w:vertAlign w:val="superscript"/>
        </w:rPr>
        <w:t> </w:t>
      </w:r>
      <w:hyperlink r:id="rId12" w:history="1">
        <w:r>
          <w:rPr>
            <w:rStyle w:val="Hyperlink"/>
            <w:rFonts w:ascii="Georgia" w:hAnsi="Georgia"/>
            <w:sz w:val="19"/>
            <w:szCs w:val="19"/>
            <w:shd w:val="clear" w:color="auto" w:fill="FFFFCC"/>
            <w:vertAlign w:val="superscript"/>
          </w:rPr>
          <w:t>d</w:t>
        </w:r>
      </w:hyperlink>
      <w:r>
        <w:rPr>
          <w:rFonts w:ascii="Georgia" w:hAnsi="Georgia"/>
          <w:color w:val="000000"/>
          <w:sz w:val="19"/>
          <w:szCs w:val="19"/>
          <w:shd w:val="clear" w:color="auto" w:fill="FFFFCC"/>
          <w:vertAlign w:val="superscript"/>
        </w:rPr>
        <w:t> </w:t>
      </w:r>
    </w:p>
    <w:p w:rsidR="004B23B7" w:rsidRDefault="004B23B7" w:rsidP="00282847">
      <w:pPr>
        <w:spacing w:after="0" w:line="240" w:lineRule="auto"/>
        <w:rPr>
          <w:rFonts w:ascii="Trebuchet MS" w:eastAsia="Times New Roman" w:hAnsi="Trebuchet MS" w:cs="Times New Roman"/>
          <w:sz w:val="24"/>
          <w:szCs w:val="24"/>
          <w:lang w:eastAsia="id-ID"/>
        </w:rPr>
      </w:pPr>
    </w:p>
    <w:p w:rsidR="00FE13B0" w:rsidRDefault="00FE13B0" w:rsidP="00282847">
      <w:pPr>
        <w:spacing w:after="0" w:line="240" w:lineRule="auto"/>
        <w:rPr>
          <w:rFonts w:ascii="Trebuchet MS" w:eastAsia="Times New Roman" w:hAnsi="Trebuchet MS" w:cs="Times New Roman"/>
          <w:sz w:val="24"/>
          <w:szCs w:val="24"/>
          <w:lang w:eastAsia="id-ID"/>
        </w:rPr>
      </w:pPr>
    </w:p>
    <w:p w:rsidR="00FE13B0" w:rsidRDefault="001B6406" w:rsidP="00282847">
      <w:p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Namun kemurnian ini adalah AS dari sebuah</w:t>
      </w:r>
      <w:r w:rsidR="00D92525">
        <w:rPr>
          <w:rFonts w:ascii="Trebuchet MS" w:eastAsia="Times New Roman" w:hAnsi="Trebuchet MS" w:cs="Times New Roman"/>
          <w:sz w:val="24"/>
          <w:szCs w:val="24"/>
          <w:lang w:eastAsia="id-ID"/>
        </w:rPr>
        <w:t xml:space="preserve"> pribadi yang mendapat HIKMAT SURGAWI</w:t>
      </w:r>
      <w:r>
        <w:rPr>
          <w:rFonts w:ascii="Trebuchet MS" w:eastAsia="Times New Roman" w:hAnsi="Trebuchet MS" w:cs="Times New Roman"/>
          <w:sz w:val="24"/>
          <w:szCs w:val="24"/>
          <w:lang w:eastAsia="id-ID"/>
        </w:rPr>
        <w:t xml:space="preserve"> yang kemudian melahirkan  karakter lainnya:</w:t>
      </w:r>
    </w:p>
    <w:p w:rsidR="001B6406" w:rsidRDefault="001B6406" w:rsidP="00282847">
      <w:p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lastRenderedPageBreak/>
        <w:t>Pendamai, peramah, penurut, penuh belas kasihan, dan buah-buah yang baik, tidak memihak, tidak munafik.</w:t>
      </w:r>
    </w:p>
    <w:p w:rsidR="001B6406" w:rsidRDefault="001B6406" w:rsidP="00282847">
      <w:pPr>
        <w:spacing w:after="0" w:line="240" w:lineRule="auto"/>
        <w:rPr>
          <w:rFonts w:ascii="Trebuchet MS" w:eastAsia="Times New Roman" w:hAnsi="Trebuchet MS" w:cs="Times New Roman"/>
          <w:sz w:val="24"/>
          <w:szCs w:val="24"/>
          <w:lang w:eastAsia="id-ID"/>
        </w:rPr>
      </w:pPr>
    </w:p>
    <w:p w:rsidR="001B6406" w:rsidRDefault="00D92525" w:rsidP="00282847">
      <w:p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Kemurnian dan kesalehan yang seperti inilah HAGNOS yang dapat MEMENANGKAN SUAMI BAHKAN TANPA PERKATAAN- HANYA LEWAT KELAKUAN SAJA CUKUP.</w:t>
      </w:r>
    </w:p>
    <w:p w:rsidR="00D92525" w:rsidRDefault="00D92525" w:rsidP="00282847">
      <w:pPr>
        <w:spacing w:after="0" w:line="240" w:lineRule="auto"/>
        <w:rPr>
          <w:rFonts w:ascii="Trebuchet MS" w:eastAsia="Times New Roman" w:hAnsi="Trebuchet MS" w:cs="Times New Roman"/>
          <w:sz w:val="24"/>
          <w:szCs w:val="24"/>
          <w:lang w:eastAsia="id-ID"/>
        </w:rPr>
      </w:pPr>
    </w:p>
    <w:p w:rsidR="00D92525" w:rsidRDefault="00D92525" w:rsidP="00D92525">
      <w:pPr>
        <w:pStyle w:val="ListParagraph"/>
        <w:numPr>
          <w:ilvl w:val="0"/>
          <w:numId w:val="1"/>
        </w:num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PERHIASAN MANUSIA BATINIAH YANG BERASAL DARI ROH YANG LEMAH LEMBUT DAN TENTRAM</w:t>
      </w:r>
    </w:p>
    <w:p w:rsidR="00D92525" w:rsidRDefault="00D92525" w:rsidP="00D92525">
      <w:p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Ini adalah inner beauty yang sangat berharga di mata Allah.</w:t>
      </w:r>
    </w:p>
    <w:p w:rsidR="00D92525" w:rsidRDefault="00D92525" w:rsidP="00D92525">
      <w:p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Manusia memandang rupa, tetapi Tuhan memandang hati.</w:t>
      </w:r>
    </w:p>
    <w:p w:rsidR="00D92525" w:rsidRDefault="00D92525" w:rsidP="00D92525">
      <w:pPr>
        <w:spacing w:after="0" w:line="240" w:lineRule="auto"/>
        <w:rPr>
          <w:rFonts w:ascii="Trebuchet MS" w:eastAsia="Times New Roman" w:hAnsi="Trebuchet MS" w:cs="Times New Roman"/>
          <w:sz w:val="24"/>
          <w:szCs w:val="24"/>
          <w:lang w:eastAsia="id-ID"/>
        </w:rPr>
      </w:pPr>
    </w:p>
    <w:p w:rsidR="00AB55CD" w:rsidRPr="00850E79" w:rsidRDefault="00850E79" w:rsidP="00D92525">
      <w:pPr>
        <w:spacing w:after="0" w:line="240" w:lineRule="auto"/>
        <w:rPr>
          <w:rFonts w:ascii="Trebuchet MS" w:eastAsia="Times New Roman" w:hAnsi="Trebuchet MS" w:cs="Times New Roman"/>
          <w:b/>
          <w:sz w:val="36"/>
          <w:szCs w:val="24"/>
          <w:lang w:eastAsia="id-ID"/>
        </w:rPr>
      </w:pPr>
      <w:r w:rsidRPr="00850E79">
        <w:rPr>
          <w:rFonts w:ascii="Trebuchet MS" w:eastAsia="Times New Roman" w:hAnsi="Trebuchet MS" w:cs="Times New Roman"/>
          <w:b/>
          <w:sz w:val="36"/>
          <w:szCs w:val="24"/>
          <w:lang w:eastAsia="id-ID"/>
        </w:rPr>
        <w:t xml:space="preserve">Roh yang </w:t>
      </w:r>
      <w:r w:rsidR="00AB55CD" w:rsidRPr="00850E79">
        <w:rPr>
          <w:rFonts w:ascii="Trebuchet MS" w:eastAsia="Times New Roman" w:hAnsi="Trebuchet MS" w:cs="Times New Roman"/>
          <w:b/>
          <w:sz w:val="36"/>
          <w:szCs w:val="24"/>
          <w:lang w:eastAsia="id-ID"/>
        </w:rPr>
        <w:t>Lemah Lembut; PRAUS</w:t>
      </w:r>
    </w:p>
    <w:p w:rsidR="00850E79" w:rsidRDefault="00850E79" w:rsidP="00D92525">
      <w:pPr>
        <w:spacing w:after="0" w:line="240" w:lineRule="auto"/>
        <w:rPr>
          <w:rFonts w:ascii="Trebuchet MS" w:eastAsia="Times New Roman" w:hAnsi="Trebuchet MS" w:cs="Times New Roman"/>
          <w:sz w:val="24"/>
          <w:szCs w:val="24"/>
          <w:lang w:eastAsia="id-ID"/>
        </w:rPr>
      </w:pPr>
    </w:p>
    <w:p w:rsidR="00AB55CD" w:rsidRDefault="00AB55CD" w:rsidP="00D92525">
      <w:p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Matius 21:5</w:t>
      </w:r>
    </w:p>
    <w:p w:rsidR="00AB55CD" w:rsidRDefault="00AB55CD" w:rsidP="00D92525">
      <w:pPr>
        <w:spacing w:after="0" w:line="240" w:lineRule="auto"/>
        <w:rPr>
          <w:rFonts w:ascii="Trebuchet MS" w:eastAsia="Times New Roman" w:hAnsi="Trebuchet MS" w:cs="Times New Roman"/>
          <w:sz w:val="24"/>
          <w:szCs w:val="24"/>
          <w:lang w:eastAsia="id-ID"/>
        </w:rPr>
      </w:pPr>
      <w:r w:rsidRPr="00850E79">
        <w:rPr>
          <w:rFonts w:ascii="Trebuchet MS" w:eastAsia="Times New Roman" w:hAnsi="Trebuchet MS" w:cs="Times New Roman"/>
          <w:b/>
          <w:sz w:val="24"/>
          <w:szCs w:val="24"/>
          <w:lang w:eastAsia="id-ID"/>
        </w:rPr>
        <w:t>Ia lemah lembut</w:t>
      </w:r>
      <w:r>
        <w:rPr>
          <w:rFonts w:ascii="Trebuchet MS" w:eastAsia="Times New Roman" w:hAnsi="Trebuchet MS" w:cs="Times New Roman"/>
          <w:sz w:val="24"/>
          <w:szCs w:val="24"/>
          <w:lang w:eastAsia="id-ID"/>
        </w:rPr>
        <w:t xml:space="preserve"> dan mengendarai seekor keledai.</w:t>
      </w:r>
    </w:p>
    <w:p w:rsidR="00AB55CD" w:rsidRDefault="00AB55CD" w:rsidP="00D92525">
      <w:pPr>
        <w:spacing w:after="0" w:line="240" w:lineRule="auto"/>
        <w:rPr>
          <w:rFonts w:ascii="Trebuchet MS" w:eastAsia="Times New Roman" w:hAnsi="Trebuchet MS" w:cs="Times New Roman"/>
          <w:sz w:val="24"/>
          <w:szCs w:val="24"/>
          <w:lang w:eastAsia="id-ID"/>
        </w:rPr>
      </w:pPr>
    </w:p>
    <w:p w:rsidR="00AB55CD" w:rsidRDefault="00AB55CD" w:rsidP="00D92525">
      <w:p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Lukas 19:30 menunjukkan bahwa keledai ini belum pernah ditunggangi, artinya keledai liar.</w:t>
      </w:r>
    </w:p>
    <w:p w:rsidR="00AB55CD" w:rsidRDefault="00AB55CD" w:rsidP="00D92525">
      <w:pPr>
        <w:spacing w:after="0" w:line="240" w:lineRule="auto"/>
        <w:rPr>
          <w:rFonts w:ascii="Trebuchet MS" w:eastAsia="Times New Roman" w:hAnsi="Trebuchet MS" w:cs="Times New Roman"/>
          <w:sz w:val="24"/>
          <w:szCs w:val="24"/>
          <w:lang w:eastAsia="id-ID"/>
        </w:rPr>
      </w:pPr>
    </w:p>
    <w:p w:rsidR="00AB55CD" w:rsidRDefault="00AB55CD" w:rsidP="00D92525">
      <w:pPr>
        <w:spacing w:after="0" w:line="240" w:lineRule="auto"/>
        <w:rPr>
          <w:rFonts w:ascii="Trebuchet MS" w:eastAsia="Times New Roman" w:hAnsi="Trebuchet MS" w:cs="Times New Roman"/>
          <w:sz w:val="24"/>
          <w:szCs w:val="24"/>
          <w:lang w:eastAsia="id-ID"/>
        </w:rPr>
      </w:pPr>
      <w:r w:rsidRPr="00850E79">
        <w:rPr>
          <w:rFonts w:ascii="Trebuchet MS" w:eastAsia="Times New Roman" w:hAnsi="Trebuchet MS" w:cs="Times New Roman"/>
          <w:b/>
          <w:sz w:val="24"/>
          <w:szCs w:val="24"/>
          <w:lang w:eastAsia="id-ID"/>
        </w:rPr>
        <w:t>Bagaimana cara Yesus menaklukkan keledai liar?</w:t>
      </w:r>
      <w:r>
        <w:rPr>
          <w:rFonts w:ascii="Trebuchet MS" w:eastAsia="Times New Roman" w:hAnsi="Trebuchet MS" w:cs="Times New Roman"/>
          <w:sz w:val="24"/>
          <w:szCs w:val="24"/>
          <w:lang w:eastAsia="id-ID"/>
        </w:rPr>
        <w:t xml:space="preserve"> Kita harus belajar dari Yesus:</w:t>
      </w:r>
    </w:p>
    <w:p w:rsidR="00AB55CD" w:rsidRDefault="00473D15" w:rsidP="00D92525">
      <w:p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 xml:space="preserve">Matius 11: 29 belajarlah padaKu karena </w:t>
      </w:r>
      <w:r w:rsidRPr="00850E79">
        <w:rPr>
          <w:rFonts w:ascii="Trebuchet MS" w:eastAsia="Times New Roman" w:hAnsi="Trebuchet MS" w:cs="Times New Roman"/>
          <w:b/>
          <w:sz w:val="24"/>
          <w:szCs w:val="24"/>
          <w:lang w:eastAsia="id-ID"/>
        </w:rPr>
        <w:t>Aku lembah lembut</w:t>
      </w:r>
      <w:r>
        <w:rPr>
          <w:rFonts w:ascii="Trebuchet MS" w:eastAsia="Times New Roman" w:hAnsi="Trebuchet MS" w:cs="Times New Roman"/>
          <w:sz w:val="24"/>
          <w:szCs w:val="24"/>
          <w:lang w:eastAsia="id-ID"/>
        </w:rPr>
        <w:t xml:space="preserve"> dan rendah hati.</w:t>
      </w:r>
    </w:p>
    <w:p w:rsidR="00850E79" w:rsidRDefault="00850E79" w:rsidP="00D92525">
      <w:pPr>
        <w:spacing w:after="0" w:line="240" w:lineRule="auto"/>
        <w:rPr>
          <w:rFonts w:ascii="Trebuchet MS" w:eastAsia="Times New Roman" w:hAnsi="Trebuchet MS" w:cs="Times New Roman"/>
          <w:sz w:val="24"/>
          <w:szCs w:val="24"/>
          <w:lang w:eastAsia="id-ID"/>
        </w:rPr>
      </w:pPr>
    </w:p>
    <w:p w:rsidR="00850E79" w:rsidRPr="00850E79" w:rsidRDefault="00850E79" w:rsidP="00D92525">
      <w:pPr>
        <w:spacing w:after="0" w:line="240" w:lineRule="auto"/>
        <w:rPr>
          <w:rFonts w:ascii="Trebuchet MS" w:eastAsia="Times New Roman" w:hAnsi="Trebuchet MS" w:cs="Times New Roman"/>
          <w:b/>
          <w:sz w:val="32"/>
          <w:szCs w:val="24"/>
          <w:lang w:eastAsia="id-ID"/>
        </w:rPr>
      </w:pPr>
      <w:r w:rsidRPr="00850E79">
        <w:rPr>
          <w:rFonts w:ascii="Trebuchet MS" w:eastAsia="Times New Roman" w:hAnsi="Trebuchet MS" w:cs="Times New Roman"/>
          <w:b/>
          <w:sz w:val="32"/>
          <w:szCs w:val="24"/>
          <w:lang w:eastAsia="id-ID"/>
        </w:rPr>
        <w:t>SIAPAKAH KELEDAI LIAR ITU?</w:t>
      </w:r>
    </w:p>
    <w:p w:rsidR="00850E79" w:rsidRDefault="00850E79" w:rsidP="00D92525">
      <w:pPr>
        <w:spacing w:after="0" w:line="240" w:lineRule="auto"/>
        <w:rPr>
          <w:rFonts w:ascii="Trebuchet MS" w:eastAsia="Times New Roman" w:hAnsi="Trebuchet MS" w:cs="Times New Roman"/>
          <w:sz w:val="24"/>
          <w:szCs w:val="24"/>
          <w:lang w:eastAsia="id-ID"/>
        </w:rPr>
      </w:pPr>
    </w:p>
    <w:p w:rsidR="00850E79" w:rsidRDefault="00850E79" w:rsidP="00D92525">
      <w:p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Bisa saja keliaran dalam hidup kita sendiri</w:t>
      </w:r>
    </w:p>
    <w:p w:rsidR="00850E79" w:rsidRDefault="00850E79" w:rsidP="00D92525">
      <w:p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Atau keliaran dalam diri orang-orang di sekitar kita, mungkin itu suami dan anak-anak yang setiap hari kita hadapi.</w:t>
      </w:r>
    </w:p>
    <w:p w:rsidR="00850E79" w:rsidRDefault="00850E79" w:rsidP="00D92525">
      <w:pPr>
        <w:spacing w:after="0" w:line="240" w:lineRule="auto"/>
        <w:rPr>
          <w:rFonts w:ascii="Trebuchet MS" w:eastAsia="Times New Roman" w:hAnsi="Trebuchet MS" w:cs="Times New Roman"/>
          <w:sz w:val="24"/>
          <w:szCs w:val="24"/>
          <w:lang w:eastAsia="id-ID"/>
        </w:rPr>
      </w:pPr>
    </w:p>
    <w:p w:rsidR="00850E79" w:rsidRDefault="00850E79" w:rsidP="00850E79">
      <w:pPr>
        <w:spacing w:line="360" w:lineRule="auto"/>
        <w:ind w:left="720"/>
      </w:pPr>
      <w:r>
        <w:t>Terkadang hati kita juga bisa liar seperti keledai itu, atau kita pun terkadang menghadapi orang-orang liar di sekitar kita.</w:t>
      </w:r>
    </w:p>
    <w:p w:rsidR="00850E79" w:rsidRPr="00927506" w:rsidRDefault="00850E79" w:rsidP="00850E79">
      <w:pPr>
        <w:numPr>
          <w:ilvl w:val="0"/>
          <w:numId w:val="7"/>
        </w:numPr>
        <w:tabs>
          <w:tab w:val="clear" w:pos="720"/>
          <w:tab w:val="num" w:pos="1440"/>
        </w:tabs>
        <w:spacing w:after="0" w:line="360" w:lineRule="auto"/>
        <w:ind w:left="1440"/>
      </w:pPr>
      <w:r w:rsidRPr="00927506">
        <w:t>galau, kuatir, bingung, takut, cemas, tak bersemangat, capek, jengkel, letih, bosan , mengeluh, menggerutu</w:t>
      </w:r>
    </w:p>
    <w:p w:rsidR="00850E79" w:rsidRDefault="00850E79" w:rsidP="00850E79">
      <w:pPr>
        <w:numPr>
          <w:ilvl w:val="0"/>
          <w:numId w:val="7"/>
        </w:numPr>
        <w:tabs>
          <w:tab w:val="clear" w:pos="720"/>
          <w:tab w:val="num" w:pos="1440"/>
        </w:tabs>
        <w:spacing w:after="0" w:line="360" w:lineRule="auto"/>
        <w:ind w:left="1440"/>
      </w:pPr>
      <w:r w:rsidRPr="00927506">
        <w:t xml:space="preserve">ingin bisa berhenti dari bohong, iri, malas, gosip, mencuri, membantah, memberontak, melawan, jahil, dll...tetapi kita gagal dan gagal lagi </w:t>
      </w:r>
    </w:p>
    <w:p w:rsidR="00850E79" w:rsidRDefault="00850E79" w:rsidP="00850E79">
      <w:pPr>
        <w:spacing w:line="360" w:lineRule="auto"/>
        <w:ind w:left="720"/>
      </w:pPr>
      <w:r>
        <w:t xml:space="preserve">Oleh karna itu Yesus disalibkan, salah satunya adalah untuk menjinakkan hidup kita yang liar sepertif keledai itu, akibat dosa-dosa yang kita lakukan. Dan Tuhan ingin kita belajar dari Yesus untuk punya hati yang lemah lembut, bilamana kita berhadapan dengan orang-orang liar di sekitar kita. </w:t>
      </w:r>
    </w:p>
    <w:p w:rsidR="00850E79" w:rsidRPr="00850E79" w:rsidRDefault="00850E79" w:rsidP="00D92525">
      <w:pPr>
        <w:spacing w:after="0" w:line="240" w:lineRule="auto"/>
        <w:rPr>
          <w:rFonts w:ascii="Trebuchet MS" w:eastAsia="Times New Roman" w:hAnsi="Trebuchet MS" w:cs="Times New Roman"/>
          <w:b/>
          <w:sz w:val="24"/>
          <w:szCs w:val="24"/>
          <w:lang w:eastAsia="id-ID"/>
        </w:rPr>
      </w:pPr>
    </w:p>
    <w:p w:rsidR="00473D15" w:rsidRDefault="00473D15" w:rsidP="00D92525">
      <w:pPr>
        <w:spacing w:after="0" w:line="240" w:lineRule="auto"/>
        <w:rPr>
          <w:rFonts w:ascii="Trebuchet MS" w:eastAsia="Times New Roman" w:hAnsi="Trebuchet MS" w:cs="Times New Roman"/>
          <w:sz w:val="24"/>
          <w:szCs w:val="24"/>
          <w:lang w:eastAsia="id-ID"/>
        </w:rPr>
      </w:pPr>
    </w:p>
    <w:p w:rsidR="00473D15" w:rsidRDefault="00850E79" w:rsidP="00D92525">
      <w:pPr>
        <w:spacing w:after="0" w:line="240" w:lineRule="auto"/>
        <w:rPr>
          <w:rFonts w:ascii="Trebuchet MS" w:eastAsia="Times New Roman" w:hAnsi="Trebuchet MS" w:cs="Times New Roman"/>
          <w:sz w:val="24"/>
          <w:szCs w:val="24"/>
          <w:lang w:eastAsia="id-ID"/>
        </w:rPr>
      </w:pPr>
      <w:r>
        <w:rPr>
          <w:rFonts w:ascii="Trebuchet MS" w:eastAsia="Times New Roman" w:hAnsi="Trebuchet MS" w:cs="Times New Roman"/>
          <w:sz w:val="24"/>
          <w:szCs w:val="24"/>
          <w:lang w:eastAsia="id-ID"/>
        </w:rPr>
        <w:t>Inilah watak keledai liar dan bagaimana cara menaklukkannya:</w:t>
      </w:r>
    </w:p>
    <w:p w:rsidR="00473D15" w:rsidRDefault="00473D15" w:rsidP="00D92525">
      <w:pPr>
        <w:spacing w:after="0" w:line="240" w:lineRule="auto"/>
        <w:rPr>
          <w:rFonts w:ascii="Trebuchet MS" w:eastAsia="Times New Roman" w:hAnsi="Trebuchet MS" w:cs="Times New Roman"/>
          <w:sz w:val="24"/>
          <w:szCs w:val="24"/>
          <w:lang w:eastAsia="id-ID"/>
        </w:rPr>
      </w:pPr>
    </w:p>
    <w:p w:rsidR="00473D15" w:rsidRDefault="00473D15" w:rsidP="00473D15">
      <w:pPr>
        <w:spacing w:line="360" w:lineRule="auto"/>
      </w:pPr>
      <w:r>
        <w:t>Lalu bagaimana cara Yesus menjinakkan keledai itu?</w:t>
      </w:r>
    </w:p>
    <w:p w:rsidR="00B91F61" w:rsidRDefault="00B91F61" w:rsidP="00B91F61">
      <w:pPr>
        <w:pStyle w:val="ListParagraph"/>
        <w:numPr>
          <w:ilvl w:val="0"/>
          <w:numId w:val="11"/>
        </w:numPr>
        <w:spacing w:line="360" w:lineRule="auto"/>
      </w:pPr>
      <w:r>
        <w:lastRenderedPageBreak/>
        <w:t xml:space="preserve">Tidak selalu keledai itu bersikap ramah, </w:t>
      </w:r>
      <w:r w:rsidRPr="00B91F61">
        <w:rPr>
          <w:b/>
        </w:rPr>
        <w:t>terkadangg ia bisa menggigit, menendang, melemparkan orang yang menaikinya, menginjak-injak dan berlari dengan liar</w:t>
      </w:r>
    </w:p>
    <w:p w:rsidR="00B91F61" w:rsidRPr="00B91F61" w:rsidRDefault="00B91F61" w:rsidP="00B91F61">
      <w:pPr>
        <w:spacing w:line="360" w:lineRule="auto"/>
        <w:ind w:left="720"/>
        <w:rPr>
          <w:b/>
          <w:bCs/>
        </w:rPr>
      </w:pPr>
      <w:r>
        <w:t>Keledai bersikap angkuh</w:t>
      </w:r>
      <w:r w:rsidRPr="001E4130">
        <w:t xml:space="preserve"> terhadap orang asing</w:t>
      </w:r>
      <w:r>
        <w:t xml:space="preserve"> yang belum pernah dikenalnya, dan untuk menaklukkan keledai, </w:t>
      </w:r>
      <w:r w:rsidRPr="00B91F61">
        <w:rPr>
          <w:b/>
        </w:rPr>
        <w:t>adalah penting untuk bersikap baik saat pertama kali bertemu dengannya</w:t>
      </w:r>
      <w:r>
        <w:t xml:space="preserve">, </w:t>
      </w:r>
      <w:r w:rsidRPr="00B91F61">
        <w:rPr>
          <w:b/>
        </w:rPr>
        <w:t>karena keledai memiliki ingatan yang tajam tentang perlakuan orang terhadapnya, h</w:t>
      </w:r>
      <w:r w:rsidRPr="00B91F61">
        <w:rPr>
          <w:b/>
          <w:bCs/>
        </w:rPr>
        <w:t>al ini dibuktikan oleh Alkitab pada peristiwa keledai Bileam Bil 22:30</w:t>
      </w:r>
    </w:p>
    <w:p w:rsidR="00473D15" w:rsidRDefault="00473D15" w:rsidP="00B91F61">
      <w:pPr>
        <w:spacing w:line="360" w:lineRule="auto"/>
        <w:ind w:left="720"/>
      </w:pPr>
      <w:r>
        <w:t xml:space="preserve">Yang Yesus lakukan adalah mengajak keledai itu berkenalan terlebih dahulu, </w:t>
      </w:r>
    </w:p>
    <w:p w:rsidR="00473D15" w:rsidRPr="00B91F61" w:rsidRDefault="00473D15" w:rsidP="00B91F61">
      <w:pPr>
        <w:spacing w:line="360" w:lineRule="auto"/>
        <w:ind w:left="720"/>
        <w:rPr>
          <w:bCs/>
        </w:rPr>
      </w:pPr>
      <w:r w:rsidRPr="00B91F61">
        <w:rPr>
          <w:b/>
          <w:bCs/>
        </w:rPr>
        <w:t>Yesus berkenalan dulu dengan keledai itu</w:t>
      </w:r>
      <w:r w:rsidRPr="00B91F61">
        <w:rPr>
          <w:bCs/>
        </w:rPr>
        <w:t>,</w:t>
      </w:r>
      <w:r w:rsidRPr="00B91F61">
        <w:rPr>
          <w:bCs/>
          <w:color w:val="FF0000"/>
        </w:rPr>
        <w:t xml:space="preserve"> </w:t>
      </w:r>
      <w:r w:rsidRPr="00B91F61">
        <w:rPr>
          <w:bCs/>
        </w:rPr>
        <w:t>karna tahu bahwa keledai itu tidak mudah dinaiki oleh orang asing yang belum dikenalnya. Sebelumnya Tuhan Yesus pernah bertemu dengan keledai itu, karna Yesus berangkat lebih awal dari murid-murid-Nya.</w:t>
      </w:r>
    </w:p>
    <w:p w:rsidR="00473D15" w:rsidRPr="00B91F61" w:rsidRDefault="00473D15" w:rsidP="00B91F61">
      <w:pPr>
        <w:spacing w:line="360" w:lineRule="auto"/>
        <w:ind w:left="720"/>
        <w:rPr>
          <w:bCs/>
        </w:rPr>
      </w:pPr>
      <w:r w:rsidRPr="00B91F61">
        <w:rPr>
          <w:bCs/>
        </w:rPr>
        <w:t xml:space="preserve">Yohanes 12: 14, Lukas 19:28 </w:t>
      </w:r>
    </w:p>
    <w:p w:rsidR="00473D15" w:rsidRDefault="00473D15" w:rsidP="00B91F61">
      <w:pPr>
        <w:spacing w:line="360" w:lineRule="auto"/>
        <w:ind w:left="720"/>
        <w:rPr>
          <w:b/>
          <w:bCs/>
        </w:rPr>
      </w:pPr>
      <w:r w:rsidRPr="00B91F61">
        <w:rPr>
          <w:b/>
          <w:bCs/>
        </w:rPr>
        <w:t>Itulah saat pertama kali Yesus berkenalan dengan keledai itu dan memperlakukan keledai itu dengan lembut. Itulah sebabnya keledai itu tidak takut pada Yesus, saat Yesus menaiki/menungganginya.</w:t>
      </w:r>
    </w:p>
    <w:p w:rsidR="00850E79" w:rsidRPr="00B91F61" w:rsidRDefault="00850E79" w:rsidP="00B91F61">
      <w:pPr>
        <w:spacing w:line="360" w:lineRule="auto"/>
        <w:ind w:left="720"/>
        <w:rPr>
          <w:b/>
          <w:bCs/>
        </w:rPr>
      </w:pPr>
      <w:r w:rsidRPr="00850E79">
        <w:rPr>
          <w:b/>
          <w:bCs/>
          <w:highlight w:val="yellow"/>
        </w:rPr>
        <w:t>KENALI SETIAP ANGGOTA KELUARGA KITA DENGAN LEBIH MENDALAM, ITU AKAN MENOLONG KITA MEMILIKI ROH YANG LEMAH LEMBUT PADA MEREKA</w:t>
      </w:r>
    </w:p>
    <w:p w:rsidR="00B91F61" w:rsidRPr="00B91F61" w:rsidRDefault="00B91F61" w:rsidP="00B91F61">
      <w:pPr>
        <w:pStyle w:val="ListParagraph"/>
        <w:numPr>
          <w:ilvl w:val="0"/>
          <w:numId w:val="10"/>
        </w:numPr>
        <w:spacing w:line="360" w:lineRule="auto"/>
        <w:rPr>
          <w:b/>
        </w:rPr>
      </w:pPr>
      <w:r w:rsidRPr="00B91F61">
        <w:rPr>
          <w:b/>
        </w:rPr>
        <w:t xml:space="preserve">Keledai juga peka terhadap nada bicara seseorang, ia juga peka terhadap sentuhan, kalau ia dikasari , dia akan melawan  bahkan ia dapat melemparkan orang yang menaikinya. </w:t>
      </w:r>
    </w:p>
    <w:p w:rsidR="00473D15" w:rsidRDefault="00473D15" w:rsidP="00B91F61">
      <w:pPr>
        <w:spacing w:line="360" w:lineRule="auto"/>
        <w:ind w:left="720"/>
        <w:rPr>
          <w:b/>
        </w:rPr>
      </w:pPr>
      <w:r w:rsidRPr="00B91F61">
        <w:rPr>
          <w:b/>
        </w:rPr>
        <w:t>Ia ramah, dan dengan hati-Nya yang tenang dan damai, Yesus memberi rasa aman kepada keledai itu, Ia bersikap bersahabat dan bersabar bila keledai itu belum mau dinaiki dan Yesus pun harus bersikap santai, dan sama sekali tidak memaksa, Ia memakai bahasa hati yang ditunjukkan dengan perkataan yang lembut, nada bicara yang tenang dan tidak segan-segan memberi pujian saat keledai mau diajak bekerjasama, tak lupa disertai sentuhan yang lembut</w:t>
      </w:r>
    </w:p>
    <w:p w:rsidR="00850E79" w:rsidRPr="00B91F61" w:rsidRDefault="00850E79" w:rsidP="00B91F61">
      <w:pPr>
        <w:spacing w:line="360" w:lineRule="auto"/>
        <w:ind w:left="720"/>
        <w:rPr>
          <w:b/>
        </w:rPr>
      </w:pPr>
      <w:r w:rsidRPr="00850E79">
        <w:rPr>
          <w:b/>
          <w:highlight w:val="yellow"/>
        </w:rPr>
        <w:t>RAMAH, SABAR, TIDAK MEMAKSA, PERKATAAN YANG LEMBUT, INTONASI YANG TENANG, MEMUJI, SENTUHAN LEMBUT ADALAH MENOLONG KITA MEMILKI ROH YANG LEMAH LEMBUT PADA MEREKA</w:t>
      </w:r>
    </w:p>
    <w:p w:rsidR="00473D15" w:rsidRPr="00B91F61" w:rsidRDefault="00473D15" w:rsidP="00B91F61">
      <w:pPr>
        <w:pStyle w:val="ListParagraph"/>
        <w:numPr>
          <w:ilvl w:val="0"/>
          <w:numId w:val="10"/>
        </w:numPr>
        <w:spacing w:line="360" w:lineRule="auto"/>
        <w:rPr>
          <w:b/>
        </w:rPr>
      </w:pPr>
      <w:r w:rsidRPr="00B91F61">
        <w:rPr>
          <w:b/>
        </w:rPr>
        <w:t>Habitat asli keledai adalah padang belantara, bukan di perkotaan, itulah sebabnya, keledai tidak menyukai keramaian kota, karna semakin ia diteriaki ia akan semakin liar.</w:t>
      </w:r>
    </w:p>
    <w:p w:rsidR="00473D15" w:rsidRDefault="00473D15" w:rsidP="00B91F61">
      <w:pPr>
        <w:spacing w:line="360" w:lineRule="auto"/>
        <w:ind w:left="720"/>
      </w:pPr>
      <w:r w:rsidRPr="004D7C65">
        <w:rPr>
          <w:b/>
        </w:rPr>
        <w:lastRenderedPageBreak/>
        <w:t>Keledai tidak menyukai keramaian kota</w:t>
      </w:r>
      <w:r>
        <w:t>. Ia tidak menyukai tempat –tempat yang berisik. Sulit sekali menjinakkan keledai di tengah keramaian, semakin diteriaki, ia akan semakin liar.</w:t>
      </w:r>
      <w:bookmarkStart w:id="0" w:name="5"/>
      <w:r>
        <w:t xml:space="preserve"> Ayub 39: 5-8 </w:t>
      </w:r>
      <w:bookmarkEnd w:id="0"/>
    </w:p>
    <w:p w:rsidR="00B91F61" w:rsidRPr="00B91F61" w:rsidRDefault="00B91F61" w:rsidP="00B91F61">
      <w:pPr>
        <w:spacing w:line="360" w:lineRule="auto"/>
        <w:ind w:left="720"/>
        <w:rPr>
          <w:b/>
        </w:rPr>
      </w:pPr>
      <w:r w:rsidRPr="00B91F61">
        <w:rPr>
          <w:b/>
        </w:rPr>
        <w:t xml:space="preserve">Keledai juga sangat peka terhadap </w:t>
      </w:r>
      <w:r w:rsidRPr="00B91F61">
        <w:rPr>
          <w:b/>
          <w:bCs/>
        </w:rPr>
        <w:t>bahasa tubuh/ gerakan/ gerak gerik seseorang</w:t>
      </w:r>
      <w:r w:rsidRPr="00B91F61">
        <w:rPr>
          <w:b/>
        </w:rPr>
        <w:t xml:space="preserve">, dan </w:t>
      </w:r>
      <w:r w:rsidRPr="00B91F61">
        <w:rPr>
          <w:b/>
          <w:bCs/>
        </w:rPr>
        <w:t>ia sangat peka terhadap gerakan yang tiba-tiba.</w:t>
      </w:r>
    </w:p>
    <w:p w:rsidR="00B91F61" w:rsidRDefault="00B91F61" w:rsidP="00B91F61">
      <w:pPr>
        <w:spacing w:line="360" w:lineRule="auto"/>
        <w:ind w:left="720"/>
      </w:pPr>
      <w:r>
        <w:t>Lalu bagaimana cara Yesus menjinakkan keledai itu di tengah keramaian kota...?</w:t>
      </w:r>
    </w:p>
    <w:p w:rsidR="00B91F61" w:rsidRPr="00B91F61" w:rsidRDefault="00B91F61" w:rsidP="00B91F61">
      <w:pPr>
        <w:spacing w:line="360" w:lineRule="auto"/>
        <w:ind w:left="720"/>
        <w:rPr>
          <w:b/>
        </w:rPr>
      </w:pPr>
      <w:r w:rsidRPr="00B91F61">
        <w:rPr>
          <w:b/>
        </w:rPr>
        <w:t>Yesus menggunakan gerakan tubuh yang lambat dan menenangkan keledai itu dengan perkataan yang lembut di sepanjang perjalanan menuju kota Yerusalem.</w:t>
      </w:r>
    </w:p>
    <w:p w:rsidR="00B91F61" w:rsidRDefault="00B91F61" w:rsidP="00B91F61">
      <w:pPr>
        <w:spacing w:line="360" w:lineRule="auto"/>
        <w:ind w:left="720"/>
      </w:pPr>
      <w:r>
        <w:t>Di tengah keramaian seperti itu, apakah keledai bisa hanya mendengarkan perkataan Yesus saja...?</w:t>
      </w:r>
    </w:p>
    <w:p w:rsidR="00B91F61" w:rsidRDefault="00B91F61" w:rsidP="00B91F61">
      <w:pPr>
        <w:spacing w:line="360" w:lineRule="auto"/>
        <w:ind w:left="720"/>
        <w:rPr>
          <w:bCs/>
        </w:rPr>
      </w:pPr>
      <w:r w:rsidRPr="00B91F61">
        <w:rPr>
          <w:b/>
          <w:bCs/>
        </w:rPr>
        <w:t>Yesus mengajak bicara sang keledai, menenangkannya terus menerus di sepanjang jalan, sehingga keledai tetap tenang di tengah keramaian, di tengah banyak orang, banyak suara, banyak gerak-gerik orang, keledai  hanya mendengarkan suara Yesus saja.</w:t>
      </w:r>
      <w:r>
        <w:rPr>
          <w:bCs/>
        </w:rPr>
        <w:t xml:space="preserve"> Dan memang keledai memiliki kemampuan itu, di tengah keramaian, telinganya dapat memilih hanya satu suara saja yang ingin dia dengarkan. </w:t>
      </w:r>
    </w:p>
    <w:p w:rsidR="00850E79" w:rsidRDefault="00850E79" w:rsidP="00B91F61">
      <w:pPr>
        <w:spacing w:line="360" w:lineRule="auto"/>
        <w:ind w:left="720"/>
        <w:rPr>
          <w:bCs/>
        </w:rPr>
      </w:pPr>
      <w:r w:rsidRPr="00850E79">
        <w:rPr>
          <w:b/>
          <w:bCs/>
          <w:highlight w:val="yellow"/>
        </w:rPr>
        <w:t>MENGGANTI TERIAKAN DENGAN BISIKAN LEMBUT MENOLONG KITA MEMILKI ROH YANG LEMBAH LEMBUT KEPADA MEREKA</w:t>
      </w:r>
    </w:p>
    <w:p w:rsidR="00B91F61" w:rsidRDefault="00B91F61" w:rsidP="00B91F61">
      <w:pPr>
        <w:pStyle w:val="ListParagraph"/>
        <w:numPr>
          <w:ilvl w:val="0"/>
          <w:numId w:val="10"/>
        </w:numPr>
        <w:spacing w:line="360" w:lineRule="auto"/>
      </w:pPr>
      <w:r>
        <w:t>K</w:t>
      </w:r>
      <w:r w:rsidRPr="003A6975">
        <w:t>eledai h</w:t>
      </w:r>
      <w:r>
        <w:t xml:space="preserve">ewan yang suaranya sangat keras, ringkikannya </w:t>
      </w:r>
      <w:r w:rsidRPr="003A6975">
        <w:t>bisa terdengar sampai 2 mil</w:t>
      </w:r>
      <w:r w:rsidRPr="003A6975">
        <w:br/>
      </w:r>
      <w:r>
        <w:t xml:space="preserve">Apalagi </w:t>
      </w:r>
      <w:r w:rsidRPr="003A6975">
        <w:t>kalau ia lapar</w:t>
      </w:r>
      <w:r>
        <w:t xml:space="preserve">, ia akan meringkik </w:t>
      </w:r>
      <w:r w:rsidRPr="003A6975">
        <w:t>keras-keras</w:t>
      </w:r>
      <w:r>
        <w:t xml:space="preserve">. </w:t>
      </w:r>
    </w:p>
    <w:p w:rsidR="00B91F61" w:rsidRDefault="00B91F61" w:rsidP="00B91F61">
      <w:pPr>
        <w:spacing w:line="360" w:lineRule="auto"/>
        <w:ind w:left="720"/>
      </w:pPr>
      <w:r>
        <w:t>Hal ini dibuktikan dengan ayat Ayub 6: 5 (ternyata memang diketahui ringkikan keledai sangat keras saat makanan terlambat diperolehnya)</w:t>
      </w:r>
    </w:p>
    <w:p w:rsidR="00B91F61" w:rsidRDefault="00B91F61" w:rsidP="00B91F61">
      <w:pPr>
        <w:spacing w:line="360" w:lineRule="auto"/>
        <w:ind w:left="720"/>
      </w:pPr>
      <w:r>
        <w:t>Anehnya, tidak hanya saat makanan datang terlambat ia meringkik keras-keras, kalau makanan datang lebih awal, si keledai juga tetap tidak mau makan, karna keledai adalah binatang yang menyukai rutinitas dan ia sangat tepat waktu. Jika peternak melepaskan dia pada jam yang tidak biasa, ia pun tidak mau keluar kandang, tidak mau diajak bekerja sama.</w:t>
      </w:r>
    </w:p>
    <w:p w:rsidR="00B91F61" w:rsidRDefault="00B91F61" w:rsidP="00B91F61">
      <w:pPr>
        <w:spacing w:line="360" w:lineRule="auto"/>
        <w:ind w:left="720"/>
      </w:pPr>
      <w:r>
        <w:t>Lalu apa yang Yesus lakukan..., agar si keledai itu mau diajak bekerja sama...? Yesus melepaskan keledai itu pada saat yang tepat.</w:t>
      </w:r>
    </w:p>
    <w:p w:rsidR="00B91F61" w:rsidRDefault="00B91F61" w:rsidP="00B91F61">
      <w:pPr>
        <w:spacing w:line="360" w:lineRule="auto"/>
        <w:ind w:left="720"/>
        <w:rPr>
          <w:bCs/>
        </w:rPr>
      </w:pPr>
      <w:r w:rsidRPr="002B6765">
        <w:rPr>
          <w:b/>
          <w:bCs/>
        </w:rPr>
        <w:t xml:space="preserve">Yesus menyuruh dua orang murid-Nya melepaskan keledai itu pada saat yang tepat, </w:t>
      </w:r>
      <w:r w:rsidRPr="002B6765">
        <w:rPr>
          <w:bCs/>
        </w:rPr>
        <w:t>karna Yesus tahu bahwa keledai itu sangat disiplin.</w:t>
      </w:r>
      <w:r w:rsidR="007D464F">
        <w:rPr>
          <w:bCs/>
        </w:rPr>
        <w:t xml:space="preserve"> ( LUKAS 19: 28-30- WALAUPUN YESUS SUDAH </w:t>
      </w:r>
      <w:r w:rsidR="007D464F">
        <w:rPr>
          <w:bCs/>
        </w:rPr>
        <w:lastRenderedPageBreak/>
        <w:t>MENDAHULUI MEREKA, NAMUN YESUS TIDAK SERTA MERTA MELEPASKAN KELEDAI ITU, TETAPI KETIKA SAATNYA SUDAH TEPAT, YESUS MENGUTUS DUA ORANG MURID-NYA)</w:t>
      </w:r>
    </w:p>
    <w:p w:rsidR="00850E79" w:rsidRPr="002B6765" w:rsidRDefault="00850E79" w:rsidP="00B91F61">
      <w:pPr>
        <w:spacing w:line="360" w:lineRule="auto"/>
        <w:ind w:left="720"/>
        <w:rPr>
          <w:bCs/>
        </w:rPr>
      </w:pPr>
      <w:r w:rsidRPr="00850E79">
        <w:rPr>
          <w:b/>
          <w:bCs/>
          <w:highlight w:val="yellow"/>
        </w:rPr>
        <w:t>MENCARI SAAT YANG TEPAT ADALAH PENTING UNTUK KITA MELATIH ROH YANG LEMAH LEMBUT PADA MEREKA</w:t>
      </w:r>
    </w:p>
    <w:p w:rsidR="00B91F61" w:rsidRDefault="00B91F61" w:rsidP="00B91F61">
      <w:pPr>
        <w:pStyle w:val="ListParagraph"/>
        <w:numPr>
          <w:ilvl w:val="0"/>
          <w:numId w:val="10"/>
        </w:numPr>
        <w:spacing w:line="360" w:lineRule="auto"/>
      </w:pPr>
      <w:r>
        <w:t>Keledai juga membutuhkan teman untuk bertumbuh bersama, tidak seperti domba atau kambing, lembu serta sapi bisa dipelihara sendiri, keledai harus mempunyai teman, oleh karna itu Yesus melepaskan keledai itu tidak sendirian , melainkan bersama dengan induknya.</w:t>
      </w:r>
    </w:p>
    <w:p w:rsidR="00B91F61" w:rsidRDefault="00B91F61" w:rsidP="00B91F61">
      <w:pPr>
        <w:spacing w:line="360" w:lineRule="auto"/>
        <w:ind w:left="720"/>
        <w:rPr>
          <w:bCs/>
        </w:rPr>
      </w:pPr>
      <w:r w:rsidRPr="00B91F61">
        <w:rPr>
          <w:b/>
          <w:bCs/>
        </w:rPr>
        <w:t xml:space="preserve">Yesus menyuruh murid-Nya melepaskan keledai itu beserta induknya, </w:t>
      </w:r>
      <w:r w:rsidRPr="00B91F61">
        <w:rPr>
          <w:bCs/>
        </w:rPr>
        <w:t>karna tahu bahwa keledai itu membutuhkan teman. (Matius 21:2)</w:t>
      </w:r>
    </w:p>
    <w:p w:rsidR="00850E79" w:rsidRDefault="00850E79" w:rsidP="00B91F61">
      <w:pPr>
        <w:spacing w:line="360" w:lineRule="auto"/>
        <w:ind w:left="720"/>
        <w:rPr>
          <w:b/>
          <w:bCs/>
        </w:rPr>
      </w:pPr>
      <w:r w:rsidRPr="00850E79">
        <w:rPr>
          <w:b/>
          <w:bCs/>
          <w:highlight w:val="yellow"/>
        </w:rPr>
        <w:t>MENGETAHUI APA YANG HARUS DILAKUKAN TEPAT SEPERTI KEPRIBADIAN MEREKA ADALAH CARA MELATIH ROH YANG LEMAH LEMBUT PADA MEREKA</w:t>
      </w:r>
    </w:p>
    <w:p w:rsidR="00850E79" w:rsidRDefault="00850E79" w:rsidP="00B91F61">
      <w:pPr>
        <w:spacing w:line="360" w:lineRule="auto"/>
        <w:ind w:left="720"/>
        <w:rPr>
          <w:b/>
          <w:bCs/>
        </w:rPr>
      </w:pPr>
    </w:p>
    <w:p w:rsidR="00850E79" w:rsidRPr="00850E79" w:rsidRDefault="00850E79" w:rsidP="00850E79">
      <w:pPr>
        <w:spacing w:line="360" w:lineRule="auto"/>
        <w:rPr>
          <w:b/>
          <w:bCs/>
          <w:sz w:val="32"/>
        </w:rPr>
      </w:pPr>
      <w:r w:rsidRPr="00850E79">
        <w:rPr>
          <w:b/>
          <w:bCs/>
          <w:sz w:val="32"/>
        </w:rPr>
        <w:t>ROH YANG TENTRAM</w:t>
      </w:r>
    </w:p>
    <w:p w:rsidR="00850E79" w:rsidRDefault="00850E79" w:rsidP="00850E79">
      <w:pPr>
        <w:spacing w:line="360" w:lineRule="auto"/>
        <w:rPr>
          <w:b/>
          <w:bCs/>
        </w:rPr>
      </w:pPr>
      <w:r>
        <w:rPr>
          <w:b/>
          <w:bCs/>
        </w:rPr>
        <w:t>Tenang, menjaga kedamaian.</w:t>
      </w:r>
    </w:p>
    <w:p w:rsidR="00850E79" w:rsidRPr="00F61747" w:rsidRDefault="00850E79" w:rsidP="00850E79">
      <w:pPr>
        <w:spacing w:line="360" w:lineRule="auto"/>
        <w:rPr>
          <w:bCs/>
        </w:rPr>
      </w:pPr>
      <w:r w:rsidRPr="00F61747">
        <w:rPr>
          <w:bCs/>
        </w:rPr>
        <w:t>Roh yang tentram hanya di dapat ketika seorang perempuan HIDUP DEKAT</w:t>
      </w:r>
      <w:r w:rsidR="00F61747" w:rsidRPr="00F61747">
        <w:rPr>
          <w:bCs/>
        </w:rPr>
        <w:t xml:space="preserve"> DENGAN ALLAH, Mazmur 62:1-2, 6-9. Pergaulan dengan Allah akan membuat kita menjadi perempuan yang ANTI PANIK, karena tempat curhatnya hanyalah TUHAN, sabahatnya adalah TUHAN.</w:t>
      </w:r>
    </w:p>
    <w:p w:rsidR="00F61747" w:rsidRDefault="008A2A0B" w:rsidP="00850E79">
      <w:pPr>
        <w:spacing w:line="360" w:lineRule="auto"/>
        <w:rPr>
          <w:b/>
          <w:bCs/>
        </w:rPr>
      </w:pPr>
      <w:r>
        <w:rPr>
          <w:b/>
          <w:bCs/>
        </w:rPr>
        <w:t>Sebagaimana Hana mencurahkan segala isi hatinya kepada Tuhan, dan pada akhirnya nafsu makannya disembuhkan dan ada sukacita pada wajahnya, yaitu sukacita iman ( I Sam 1: 15, 18)</w:t>
      </w:r>
    </w:p>
    <w:bookmarkStart w:id="1" w:name="1"/>
    <w:p w:rsidR="00F61747" w:rsidRDefault="00850E79" w:rsidP="00850E79">
      <w:pPr>
        <w:spacing w:line="360" w:lineRule="auto"/>
        <w:rPr>
          <w:rFonts w:ascii="Georgia" w:hAnsi="Georgia"/>
          <w:color w:val="000000"/>
          <w:sz w:val="27"/>
          <w:szCs w:val="27"/>
        </w:rPr>
      </w:pPr>
      <w:r>
        <w:fldChar w:fldCharType="begin"/>
      </w:r>
      <w:r>
        <w:instrText xml:space="preserve"> HYPERLINK "http://alkitab.sabda.org/verse.php?book=19&amp;chapter=62&amp;verse=1" </w:instrText>
      </w:r>
      <w:r>
        <w:fldChar w:fldCharType="separate"/>
      </w:r>
      <w:r>
        <w:rPr>
          <w:rStyle w:val="vref"/>
          <w:rFonts w:ascii="Georgia" w:hAnsi="Georgia"/>
          <w:b/>
          <w:bCs/>
          <w:color w:val="0000FF"/>
          <w:sz w:val="27"/>
          <w:szCs w:val="27"/>
          <w:u w:val="single"/>
        </w:rPr>
        <w:t>62:1</w:t>
      </w:r>
      <w:r>
        <w:fldChar w:fldCharType="end"/>
      </w:r>
      <w:bookmarkEnd w:id="1"/>
      <w:r>
        <w:rPr>
          <w:rFonts w:ascii="Georgia" w:hAnsi="Georgia"/>
          <w:color w:val="000000"/>
          <w:sz w:val="27"/>
          <w:szCs w:val="27"/>
        </w:rPr>
        <w:t> Untuk pemimpin biduan. Menurut: Yedutun. Mazmur Daud. (62-</w:t>
      </w:r>
      <w:r w:rsidRPr="00F61747">
        <w:rPr>
          <w:rFonts w:ascii="Georgia" w:hAnsi="Georgia"/>
          <w:b/>
          <w:color w:val="000000"/>
          <w:sz w:val="27"/>
          <w:szCs w:val="27"/>
          <w:u w:val="single"/>
        </w:rPr>
        <w:t>2) </w:t>
      </w:r>
      <w:r w:rsidRPr="00F61747">
        <w:rPr>
          <w:rStyle w:val="hl"/>
          <w:rFonts w:ascii="Georgia" w:hAnsi="Georgia"/>
          <w:b/>
          <w:color w:val="000000"/>
          <w:sz w:val="27"/>
          <w:szCs w:val="27"/>
          <w:u w:val="single"/>
          <w:shd w:val="clear" w:color="auto" w:fill="FFFF00"/>
        </w:rPr>
        <w:t>Hanya</w:t>
      </w:r>
      <w:r w:rsidRPr="00F61747">
        <w:rPr>
          <w:rFonts w:ascii="Georgia" w:hAnsi="Georgia"/>
          <w:b/>
          <w:color w:val="000000"/>
          <w:sz w:val="27"/>
          <w:szCs w:val="27"/>
          <w:u w:val="single"/>
        </w:rPr>
        <w:t> </w:t>
      </w:r>
      <w:r w:rsidRPr="00F61747">
        <w:rPr>
          <w:rStyle w:val="hl"/>
          <w:rFonts w:ascii="Georgia" w:hAnsi="Georgia"/>
          <w:b/>
          <w:color w:val="000000"/>
          <w:sz w:val="27"/>
          <w:szCs w:val="27"/>
          <w:u w:val="single"/>
          <w:shd w:val="clear" w:color="auto" w:fill="FFFF00"/>
        </w:rPr>
        <w:t>dekat</w:t>
      </w:r>
      <w:r w:rsidRPr="00F61747">
        <w:rPr>
          <w:rFonts w:ascii="Georgia" w:hAnsi="Georgia"/>
          <w:b/>
          <w:color w:val="000000"/>
          <w:sz w:val="19"/>
          <w:szCs w:val="19"/>
          <w:u w:val="single"/>
          <w:vertAlign w:val="superscript"/>
        </w:rPr>
        <w:t> </w:t>
      </w:r>
      <w:hyperlink r:id="rId13" w:history="1">
        <w:r w:rsidRPr="00F61747">
          <w:rPr>
            <w:rStyle w:val="Hyperlink"/>
            <w:rFonts w:ascii="Georgia" w:hAnsi="Georgia"/>
            <w:b/>
            <w:sz w:val="19"/>
            <w:szCs w:val="19"/>
            <w:vertAlign w:val="superscript"/>
          </w:rPr>
          <w:t>v</w:t>
        </w:r>
      </w:hyperlink>
      <w:r w:rsidRPr="00F61747">
        <w:rPr>
          <w:rFonts w:ascii="Georgia" w:hAnsi="Georgia"/>
          <w:b/>
          <w:color w:val="000000"/>
          <w:sz w:val="19"/>
          <w:szCs w:val="19"/>
          <w:u w:val="single"/>
          <w:vertAlign w:val="superscript"/>
        </w:rPr>
        <w:t> </w:t>
      </w:r>
      <w:r w:rsidRPr="00F61747">
        <w:rPr>
          <w:rFonts w:ascii="Georgia" w:hAnsi="Georgia"/>
          <w:b/>
          <w:color w:val="000000"/>
          <w:sz w:val="27"/>
          <w:szCs w:val="27"/>
          <w:u w:val="single"/>
        </w:rPr>
        <w:t> </w:t>
      </w:r>
      <w:r w:rsidRPr="00F61747">
        <w:rPr>
          <w:rStyle w:val="hl"/>
          <w:rFonts w:ascii="Georgia" w:hAnsi="Georgia"/>
          <w:b/>
          <w:color w:val="000000"/>
          <w:sz w:val="27"/>
          <w:szCs w:val="27"/>
          <w:u w:val="single"/>
          <w:shd w:val="clear" w:color="auto" w:fill="FFFF00"/>
        </w:rPr>
        <w:t>Allah</w:t>
      </w:r>
      <w:r w:rsidRPr="00F61747">
        <w:rPr>
          <w:rFonts w:ascii="Georgia" w:hAnsi="Georgia"/>
          <w:b/>
          <w:color w:val="000000"/>
          <w:sz w:val="27"/>
          <w:szCs w:val="27"/>
          <w:u w:val="single"/>
        </w:rPr>
        <w:t> </w:t>
      </w:r>
      <w:r w:rsidRPr="00F61747">
        <w:rPr>
          <w:rStyle w:val="hl"/>
          <w:rFonts w:ascii="Georgia" w:hAnsi="Georgia"/>
          <w:b/>
          <w:color w:val="000000"/>
          <w:sz w:val="27"/>
          <w:szCs w:val="27"/>
          <w:u w:val="single"/>
          <w:shd w:val="clear" w:color="auto" w:fill="FFFF00"/>
        </w:rPr>
        <w:t>saja</w:t>
      </w:r>
      <w:r w:rsidRPr="00F61747">
        <w:rPr>
          <w:rFonts w:ascii="Georgia" w:hAnsi="Georgia"/>
          <w:b/>
          <w:color w:val="000000"/>
          <w:sz w:val="27"/>
          <w:szCs w:val="27"/>
          <w:u w:val="single"/>
        </w:rPr>
        <w:t> </w:t>
      </w:r>
      <w:r w:rsidRPr="00F61747">
        <w:rPr>
          <w:rStyle w:val="hl"/>
          <w:rFonts w:ascii="Georgia" w:hAnsi="Georgia"/>
          <w:b/>
          <w:color w:val="000000"/>
          <w:sz w:val="27"/>
          <w:szCs w:val="27"/>
          <w:u w:val="single"/>
          <w:shd w:val="clear" w:color="auto" w:fill="FFFF00"/>
        </w:rPr>
        <w:t>aku</w:t>
      </w:r>
      <w:r w:rsidRPr="00F61747">
        <w:rPr>
          <w:rFonts w:ascii="Georgia" w:hAnsi="Georgia"/>
          <w:b/>
          <w:color w:val="000000"/>
          <w:sz w:val="27"/>
          <w:szCs w:val="27"/>
          <w:u w:val="single"/>
        </w:rPr>
        <w:t> </w:t>
      </w:r>
      <w:r w:rsidRPr="00F61747">
        <w:rPr>
          <w:rStyle w:val="hl"/>
          <w:rFonts w:ascii="Georgia" w:hAnsi="Georgia"/>
          <w:b/>
          <w:color w:val="000000"/>
          <w:sz w:val="27"/>
          <w:szCs w:val="27"/>
          <w:u w:val="single"/>
          <w:shd w:val="clear" w:color="auto" w:fill="FFFF00"/>
        </w:rPr>
        <w:t>tenang</w:t>
      </w:r>
      <w:r w:rsidRPr="00F61747">
        <w:rPr>
          <w:rFonts w:ascii="Georgia" w:hAnsi="Georgia"/>
          <w:b/>
          <w:color w:val="000000"/>
          <w:sz w:val="27"/>
          <w:szCs w:val="27"/>
          <w:u w:val="single"/>
        </w:rPr>
        <w:t>,</w:t>
      </w:r>
      <w:r w:rsidRPr="00F61747">
        <w:rPr>
          <w:rFonts w:ascii="Georgia" w:hAnsi="Georgia"/>
          <w:b/>
          <w:color w:val="000000"/>
          <w:sz w:val="19"/>
          <w:szCs w:val="19"/>
          <w:u w:val="single"/>
          <w:vertAlign w:val="superscript"/>
        </w:rPr>
        <w:t> </w:t>
      </w:r>
      <w:hyperlink r:id="rId14" w:history="1">
        <w:r>
          <w:rPr>
            <w:rStyle w:val="Hyperlink"/>
            <w:rFonts w:ascii="Georgia" w:hAnsi="Georgia"/>
            <w:sz w:val="19"/>
            <w:szCs w:val="19"/>
            <w:vertAlign w:val="superscript"/>
          </w:rPr>
          <w:t>w</w:t>
        </w:r>
      </w:hyperlink>
      <w:r>
        <w:rPr>
          <w:rFonts w:ascii="Georgia" w:hAnsi="Georgia"/>
          <w:color w:val="000000"/>
          <w:sz w:val="19"/>
          <w:szCs w:val="19"/>
          <w:vertAlign w:val="superscript"/>
        </w:rPr>
        <w:t> </w:t>
      </w:r>
      <w:r>
        <w:rPr>
          <w:rFonts w:ascii="Georgia" w:hAnsi="Georgia"/>
          <w:color w:val="000000"/>
          <w:sz w:val="27"/>
          <w:szCs w:val="27"/>
        </w:rPr>
        <w:t> dari pada-Nyalah keselamatanku</w:t>
      </w:r>
      <w:r>
        <w:rPr>
          <w:rFonts w:ascii="Georgia" w:hAnsi="Georgia"/>
          <w:color w:val="000000"/>
          <w:sz w:val="19"/>
          <w:szCs w:val="19"/>
          <w:vertAlign w:val="superscript"/>
        </w:rPr>
        <w:t> </w:t>
      </w:r>
      <w:bookmarkStart w:id="2" w:name="v1"/>
      <w:r>
        <w:rPr>
          <w:rFonts w:ascii="Georgia" w:hAnsi="Georgia"/>
          <w:color w:val="000000"/>
          <w:sz w:val="19"/>
          <w:szCs w:val="19"/>
          <w:vertAlign w:val="superscript"/>
        </w:rPr>
        <w:fldChar w:fldCharType="begin"/>
      </w:r>
      <w:r>
        <w:rPr>
          <w:rFonts w:ascii="Georgia" w:hAnsi="Georgia"/>
          <w:color w:val="000000"/>
          <w:sz w:val="19"/>
          <w:szCs w:val="19"/>
          <w:vertAlign w:val="superscript"/>
        </w:rPr>
        <w:instrText xml:space="preserve"> HYPERLINK "http://alkitab.sabda.org/bible.php?book=Mzm&amp;chapter=62" \l "n1" </w:instrText>
      </w:r>
      <w:r>
        <w:rPr>
          <w:rFonts w:ascii="Georgia" w:hAnsi="Georgia"/>
          <w:color w:val="000000"/>
          <w:sz w:val="19"/>
          <w:szCs w:val="19"/>
          <w:vertAlign w:val="superscript"/>
        </w:rPr>
        <w:fldChar w:fldCharType="separate"/>
      </w:r>
      <w:r>
        <w:rPr>
          <w:rStyle w:val="Hyperlink"/>
          <w:rFonts w:ascii="Georgia" w:hAnsi="Georgia"/>
          <w:sz w:val="19"/>
          <w:szCs w:val="19"/>
          <w:vertAlign w:val="superscript"/>
        </w:rPr>
        <w:t>1</w:t>
      </w:r>
      <w:r>
        <w:rPr>
          <w:rFonts w:ascii="Georgia" w:hAnsi="Georgia"/>
          <w:color w:val="000000"/>
          <w:sz w:val="19"/>
          <w:szCs w:val="19"/>
          <w:vertAlign w:val="superscript"/>
        </w:rPr>
        <w:fldChar w:fldCharType="end"/>
      </w:r>
      <w:bookmarkEnd w:id="2"/>
      <w:r>
        <w:rPr>
          <w:rFonts w:ascii="Georgia" w:hAnsi="Georgia"/>
          <w:color w:val="000000"/>
          <w:sz w:val="19"/>
          <w:szCs w:val="19"/>
          <w:vertAlign w:val="superscript"/>
        </w:rPr>
        <w:t> </w:t>
      </w:r>
      <w:r>
        <w:rPr>
          <w:rFonts w:ascii="Georgia" w:hAnsi="Georgia"/>
          <w:color w:val="000000"/>
          <w:sz w:val="27"/>
          <w:szCs w:val="27"/>
        </w:rPr>
        <w:t>. </w:t>
      </w:r>
    </w:p>
    <w:p w:rsidR="00850E79" w:rsidRPr="00B91F61" w:rsidRDefault="00850E79" w:rsidP="00850E79">
      <w:pPr>
        <w:spacing w:line="360" w:lineRule="auto"/>
        <w:rPr>
          <w:bCs/>
        </w:rPr>
      </w:pPr>
      <w:r>
        <w:rPr>
          <w:rFonts w:ascii="Georgia" w:hAnsi="Georgia"/>
          <w:color w:val="000000"/>
          <w:sz w:val="27"/>
          <w:szCs w:val="27"/>
        </w:rPr>
        <w:t>(62-3) </w:t>
      </w:r>
      <w:r>
        <w:rPr>
          <w:rStyle w:val="hl"/>
          <w:rFonts w:ascii="Georgia" w:hAnsi="Georgia"/>
          <w:color w:val="000000"/>
          <w:sz w:val="27"/>
          <w:szCs w:val="27"/>
          <w:shd w:val="clear" w:color="auto" w:fill="FFFF00"/>
        </w:rPr>
        <w:t>Hanya</w:t>
      </w:r>
      <w:r>
        <w:rPr>
          <w:rFonts w:ascii="Georgia" w:hAnsi="Georgia"/>
          <w:color w:val="000000"/>
          <w:sz w:val="27"/>
          <w:szCs w:val="27"/>
        </w:rPr>
        <w:t> Dialah gunung batuku</w:t>
      </w:r>
      <w:r>
        <w:rPr>
          <w:rFonts w:ascii="Georgia" w:hAnsi="Georgia"/>
          <w:color w:val="000000"/>
          <w:sz w:val="19"/>
          <w:szCs w:val="19"/>
          <w:vertAlign w:val="superscript"/>
        </w:rPr>
        <w:t> </w:t>
      </w:r>
      <w:hyperlink r:id="rId15" w:history="1">
        <w:r>
          <w:rPr>
            <w:rStyle w:val="Hyperlink"/>
            <w:rFonts w:ascii="Georgia" w:hAnsi="Georgia"/>
            <w:sz w:val="19"/>
            <w:szCs w:val="19"/>
            <w:vertAlign w:val="superscript"/>
          </w:rPr>
          <w:t>x</w:t>
        </w:r>
      </w:hyperlink>
      <w:r>
        <w:rPr>
          <w:rFonts w:ascii="Georgia" w:hAnsi="Georgia"/>
          <w:color w:val="000000"/>
          <w:sz w:val="19"/>
          <w:szCs w:val="19"/>
          <w:vertAlign w:val="superscript"/>
        </w:rPr>
        <w:t> </w:t>
      </w:r>
      <w:r>
        <w:rPr>
          <w:rFonts w:ascii="Georgia" w:hAnsi="Georgia"/>
          <w:color w:val="000000"/>
          <w:sz w:val="27"/>
          <w:szCs w:val="27"/>
        </w:rPr>
        <w:t> dan keselamatanku,</w:t>
      </w:r>
      <w:r>
        <w:rPr>
          <w:rFonts w:ascii="Georgia" w:hAnsi="Georgia"/>
          <w:color w:val="000000"/>
          <w:sz w:val="19"/>
          <w:szCs w:val="19"/>
          <w:vertAlign w:val="superscript"/>
        </w:rPr>
        <w:t> </w:t>
      </w:r>
      <w:hyperlink r:id="rId16" w:history="1">
        <w:r>
          <w:rPr>
            <w:rStyle w:val="Hyperlink"/>
            <w:rFonts w:ascii="Georgia" w:hAnsi="Georgia"/>
            <w:sz w:val="19"/>
            <w:szCs w:val="19"/>
            <w:vertAlign w:val="superscript"/>
          </w:rPr>
          <w:t>y</w:t>
        </w:r>
      </w:hyperlink>
      <w:r>
        <w:rPr>
          <w:rFonts w:ascii="Georgia" w:hAnsi="Georgia"/>
          <w:color w:val="000000"/>
          <w:sz w:val="19"/>
          <w:szCs w:val="19"/>
          <w:vertAlign w:val="superscript"/>
        </w:rPr>
        <w:t> </w:t>
      </w:r>
      <w:r>
        <w:rPr>
          <w:rFonts w:ascii="Georgia" w:hAnsi="Georgia"/>
          <w:color w:val="000000"/>
          <w:sz w:val="27"/>
          <w:szCs w:val="27"/>
        </w:rPr>
        <w:t> kota bentengku,</w:t>
      </w:r>
      <w:r>
        <w:rPr>
          <w:rFonts w:ascii="Georgia" w:hAnsi="Georgia"/>
          <w:color w:val="000000"/>
          <w:sz w:val="19"/>
          <w:szCs w:val="19"/>
          <w:vertAlign w:val="superscript"/>
        </w:rPr>
        <w:t> </w:t>
      </w:r>
      <w:hyperlink r:id="rId17" w:history="1">
        <w:r>
          <w:rPr>
            <w:rStyle w:val="Hyperlink"/>
            <w:rFonts w:ascii="Georgia" w:hAnsi="Georgia"/>
            <w:sz w:val="19"/>
            <w:szCs w:val="19"/>
            <w:vertAlign w:val="superscript"/>
          </w:rPr>
          <w:t>z</w:t>
        </w:r>
      </w:hyperlink>
      <w:r>
        <w:rPr>
          <w:rFonts w:ascii="Georgia" w:hAnsi="Georgia"/>
          <w:color w:val="000000"/>
          <w:sz w:val="19"/>
          <w:szCs w:val="19"/>
          <w:vertAlign w:val="superscript"/>
        </w:rPr>
        <w:t> </w:t>
      </w:r>
      <w:r>
        <w:rPr>
          <w:rFonts w:ascii="Georgia" w:hAnsi="Georgia"/>
          <w:color w:val="000000"/>
          <w:sz w:val="27"/>
          <w:szCs w:val="27"/>
        </w:rPr>
        <w:t> </w:t>
      </w:r>
      <w:r>
        <w:rPr>
          <w:rStyle w:val="hl"/>
          <w:rFonts w:ascii="Georgia" w:hAnsi="Georgia"/>
          <w:color w:val="000000"/>
          <w:sz w:val="27"/>
          <w:szCs w:val="27"/>
          <w:shd w:val="clear" w:color="auto" w:fill="FFFF00"/>
        </w:rPr>
        <w:t>aku</w:t>
      </w:r>
      <w:r>
        <w:rPr>
          <w:rFonts w:ascii="Georgia" w:hAnsi="Georgia"/>
          <w:color w:val="000000"/>
          <w:sz w:val="27"/>
          <w:szCs w:val="27"/>
        </w:rPr>
        <w:t> tidak akan goyah.</w:t>
      </w:r>
      <w:r>
        <w:rPr>
          <w:rFonts w:ascii="Georgia" w:hAnsi="Georgia"/>
          <w:color w:val="000000"/>
          <w:sz w:val="19"/>
          <w:szCs w:val="19"/>
          <w:vertAlign w:val="superscript"/>
        </w:rPr>
        <w:t> </w:t>
      </w:r>
      <w:hyperlink r:id="rId18" w:history="1">
        <w:r>
          <w:rPr>
            <w:rStyle w:val="Hyperlink"/>
            <w:rFonts w:ascii="Georgia" w:hAnsi="Georgia"/>
            <w:sz w:val="19"/>
            <w:szCs w:val="19"/>
            <w:vertAlign w:val="superscript"/>
          </w:rPr>
          <w:t>a</w:t>
        </w:r>
      </w:hyperlink>
      <w:r>
        <w:rPr>
          <w:rFonts w:ascii="Georgia" w:hAnsi="Georgia"/>
          <w:color w:val="000000"/>
          <w:sz w:val="19"/>
          <w:szCs w:val="19"/>
          <w:vertAlign w:val="superscript"/>
        </w:rPr>
        <w:t> </w:t>
      </w:r>
      <w:r>
        <w:rPr>
          <w:rFonts w:ascii="Georgia" w:hAnsi="Georgia"/>
          <w:color w:val="000000"/>
          <w:sz w:val="27"/>
          <w:szCs w:val="27"/>
        </w:rPr>
        <w:t>  (62-</w:t>
      </w:r>
      <w:r w:rsidRPr="00F61747">
        <w:rPr>
          <w:rFonts w:ascii="Georgia" w:hAnsi="Georgia"/>
          <w:b/>
          <w:color w:val="000000"/>
          <w:sz w:val="27"/>
          <w:szCs w:val="27"/>
          <w:u w:val="single"/>
        </w:rPr>
        <w:t>6) </w:t>
      </w:r>
      <w:r w:rsidRPr="00F61747">
        <w:rPr>
          <w:rStyle w:val="hl"/>
          <w:rFonts w:ascii="Georgia" w:hAnsi="Georgia"/>
          <w:b/>
          <w:color w:val="000000"/>
          <w:sz w:val="27"/>
          <w:szCs w:val="27"/>
          <w:u w:val="single"/>
          <w:shd w:val="clear" w:color="auto" w:fill="FFFF00"/>
        </w:rPr>
        <w:t>Hanya</w:t>
      </w:r>
      <w:r w:rsidRPr="00F61747">
        <w:rPr>
          <w:rFonts w:ascii="Georgia" w:hAnsi="Georgia"/>
          <w:b/>
          <w:color w:val="000000"/>
          <w:sz w:val="27"/>
          <w:szCs w:val="27"/>
          <w:u w:val="single"/>
        </w:rPr>
        <w:t> pada </w:t>
      </w:r>
      <w:r w:rsidRPr="00F61747">
        <w:rPr>
          <w:rStyle w:val="hl"/>
          <w:rFonts w:ascii="Georgia" w:hAnsi="Georgia"/>
          <w:b/>
          <w:color w:val="000000"/>
          <w:sz w:val="27"/>
          <w:szCs w:val="27"/>
          <w:u w:val="single"/>
          <w:shd w:val="clear" w:color="auto" w:fill="FFFF00"/>
        </w:rPr>
        <w:t>Allah</w:t>
      </w:r>
      <w:r w:rsidRPr="00F61747">
        <w:rPr>
          <w:rFonts w:ascii="Georgia" w:hAnsi="Georgia"/>
          <w:b/>
          <w:color w:val="000000"/>
          <w:sz w:val="27"/>
          <w:szCs w:val="27"/>
          <w:u w:val="single"/>
        </w:rPr>
        <w:t> </w:t>
      </w:r>
      <w:r w:rsidRPr="00F61747">
        <w:rPr>
          <w:rStyle w:val="hl"/>
          <w:rFonts w:ascii="Georgia" w:hAnsi="Georgia"/>
          <w:b/>
          <w:color w:val="000000"/>
          <w:sz w:val="27"/>
          <w:szCs w:val="27"/>
          <w:u w:val="single"/>
          <w:shd w:val="clear" w:color="auto" w:fill="FFFF00"/>
        </w:rPr>
        <w:t>saja</w:t>
      </w:r>
      <w:r w:rsidRPr="00F61747">
        <w:rPr>
          <w:rFonts w:ascii="Georgia" w:hAnsi="Georgia"/>
          <w:b/>
          <w:color w:val="000000"/>
          <w:sz w:val="19"/>
          <w:szCs w:val="19"/>
          <w:u w:val="single"/>
          <w:vertAlign w:val="superscript"/>
        </w:rPr>
        <w:t> </w:t>
      </w:r>
      <w:hyperlink r:id="rId19" w:history="1">
        <w:r w:rsidRPr="00F61747">
          <w:rPr>
            <w:rStyle w:val="Hyperlink"/>
            <w:rFonts w:ascii="Georgia" w:hAnsi="Georgia"/>
            <w:b/>
            <w:sz w:val="19"/>
            <w:szCs w:val="19"/>
            <w:vertAlign w:val="superscript"/>
          </w:rPr>
          <w:t>d</w:t>
        </w:r>
      </w:hyperlink>
      <w:r w:rsidRPr="00F61747">
        <w:rPr>
          <w:rFonts w:ascii="Georgia" w:hAnsi="Georgia"/>
          <w:b/>
          <w:color w:val="000000"/>
          <w:sz w:val="19"/>
          <w:szCs w:val="19"/>
          <w:u w:val="single"/>
          <w:vertAlign w:val="superscript"/>
        </w:rPr>
        <w:t> </w:t>
      </w:r>
      <w:r w:rsidRPr="00F61747">
        <w:rPr>
          <w:rFonts w:ascii="Georgia" w:hAnsi="Georgia"/>
          <w:b/>
          <w:color w:val="000000"/>
          <w:sz w:val="27"/>
          <w:szCs w:val="27"/>
          <w:u w:val="single"/>
        </w:rPr>
        <w:t>kiranya </w:t>
      </w:r>
      <w:r w:rsidRPr="00F61747">
        <w:rPr>
          <w:rStyle w:val="hl"/>
          <w:rFonts w:ascii="Georgia" w:hAnsi="Georgia"/>
          <w:b/>
          <w:color w:val="000000"/>
          <w:sz w:val="27"/>
          <w:szCs w:val="27"/>
          <w:u w:val="single"/>
          <w:shd w:val="clear" w:color="auto" w:fill="FFFF00"/>
        </w:rPr>
        <w:t>aku</w:t>
      </w:r>
      <w:r w:rsidRPr="00F61747">
        <w:rPr>
          <w:rFonts w:ascii="Georgia" w:hAnsi="Georgia"/>
          <w:b/>
          <w:color w:val="000000"/>
          <w:sz w:val="27"/>
          <w:szCs w:val="27"/>
          <w:u w:val="single"/>
        </w:rPr>
        <w:t> </w:t>
      </w:r>
      <w:r w:rsidRPr="00F61747">
        <w:rPr>
          <w:rStyle w:val="hl"/>
          <w:rFonts w:ascii="Georgia" w:hAnsi="Georgia"/>
          <w:b/>
          <w:color w:val="000000"/>
          <w:sz w:val="27"/>
          <w:szCs w:val="27"/>
          <w:u w:val="single"/>
          <w:shd w:val="clear" w:color="auto" w:fill="FFFF00"/>
        </w:rPr>
        <w:t>tenang</w:t>
      </w:r>
      <w:r w:rsidRPr="00F61747">
        <w:rPr>
          <w:rFonts w:ascii="Georgia" w:hAnsi="Georgia"/>
          <w:b/>
          <w:color w:val="000000"/>
          <w:sz w:val="27"/>
          <w:szCs w:val="27"/>
          <w:u w:val="single"/>
        </w:rPr>
        <w:t>,</w:t>
      </w:r>
      <w:r>
        <w:rPr>
          <w:rFonts w:ascii="Georgia" w:hAnsi="Georgia"/>
          <w:color w:val="000000"/>
          <w:sz w:val="27"/>
          <w:szCs w:val="27"/>
        </w:rPr>
        <w:t xml:space="preserve"> sebab dari pada-Nyalah harapanku. </w:t>
      </w:r>
      <w:bookmarkStart w:id="3" w:name="6"/>
      <w:r>
        <w:fldChar w:fldCharType="begin"/>
      </w:r>
      <w:r>
        <w:instrText xml:space="preserve"> HYPERLINK "http://alkitab.sabda.org/verse.php?book=19&amp;chapter=62&amp;verse=6" </w:instrText>
      </w:r>
      <w:r>
        <w:fldChar w:fldCharType="separate"/>
      </w:r>
      <w:r>
        <w:rPr>
          <w:rStyle w:val="vref"/>
          <w:rFonts w:ascii="Georgia" w:hAnsi="Georgia"/>
          <w:b/>
          <w:bCs/>
          <w:color w:val="0000FF"/>
          <w:sz w:val="27"/>
          <w:szCs w:val="27"/>
          <w:u w:val="single"/>
        </w:rPr>
        <w:t>62:6</w:t>
      </w:r>
      <w:r>
        <w:fldChar w:fldCharType="end"/>
      </w:r>
      <w:bookmarkEnd w:id="3"/>
      <w:r>
        <w:rPr>
          <w:rFonts w:ascii="Georgia" w:hAnsi="Georgia"/>
          <w:color w:val="000000"/>
          <w:sz w:val="27"/>
          <w:szCs w:val="27"/>
        </w:rPr>
        <w:t> (62-7) </w:t>
      </w:r>
      <w:r>
        <w:rPr>
          <w:rStyle w:val="hl"/>
          <w:rFonts w:ascii="Georgia" w:hAnsi="Georgia"/>
          <w:color w:val="000000"/>
          <w:sz w:val="27"/>
          <w:szCs w:val="27"/>
          <w:shd w:val="clear" w:color="auto" w:fill="FFFF00"/>
        </w:rPr>
        <w:t>Hanya</w:t>
      </w:r>
      <w:r>
        <w:rPr>
          <w:rFonts w:ascii="Georgia" w:hAnsi="Georgia"/>
          <w:color w:val="000000"/>
          <w:sz w:val="27"/>
          <w:szCs w:val="27"/>
        </w:rPr>
        <w:t> Dialah gunung batuku dan keselamatanku, kota bentengku, </w:t>
      </w:r>
      <w:r>
        <w:rPr>
          <w:rStyle w:val="hl"/>
          <w:rFonts w:ascii="Georgia" w:hAnsi="Georgia"/>
          <w:color w:val="000000"/>
          <w:sz w:val="27"/>
          <w:szCs w:val="27"/>
          <w:shd w:val="clear" w:color="auto" w:fill="FFFF00"/>
        </w:rPr>
        <w:t>aku</w:t>
      </w:r>
      <w:r>
        <w:rPr>
          <w:rFonts w:ascii="Georgia" w:hAnsi="Georgia"/>
          <w:color w:val="000000"/>
          <w:sz w:val="27"/>
          <w:szCs w:val="27"/>
        </w:rPr>
        <w:t>tidak akan goyah. </w:t>
      </w:r>
      <w:bookmarkStart w:id="4" w:name="7"/>
      <w:r>
        <w:fldChar w:fldCharType="begin"/>
      </w:r>
      <w:r>
        <w:instrText xml:space="preserve"> HYPERLINK "http://alkitab.sabda.org/verse.php?book=19&amp;chapter=62&amp;verse=7" </w:instrText>
      </w:r>
      <w:r>
        <w:fldChar w:fldCharType="separate"/>
      </w:r>
      <w:r>
        <w:rPr>
          <w:rStyle w:val="vref"/>
          <w:rFonts w:ascii="Georgia" w:hAnsi="Georgia"/>
          <w:b/>
          <w:bCs/>
          <w:color w:val="0000FF"/>
          <w:sz w:val="27"/>
          <w:szCs w:val="27"/>
          <w:u w:val="single"/>
        </w:rPr>
        <w:t>62:7</w:t>
      </w:r>
      <w:r>
        <w:fldChar w:fldCharType="end"/>
      </w:r>
      <w:bookmarkEnd w:id="4"/>
      <w:r>
        <w:rPr>
          <w:rFonts w:ascii="Georgia" w:hAnsi="Georgia"/>
          <w:color w:val="000000"/>
          <w:sz w:val="27"/>
          <w:szCs w:val="27"/>
        </w:rPr>
        <w:t xml:space="preserve"> (62-8) </w:t>
      </w:r>
      <w:r>
        <w:rPr>
          <w:rFonts w:ascii="Georgia" w:hAnsi="Georgia"/>
          <w:color w:val="000000"/>
          <w:sz w:val="27"/>
          <w:szCs w:val="27"/>
        </w:rPr>
        <w:lastRenderedPageBreak/>
        <w:t>Pada </w:t>
      </w:r>
      <w:r>
        <w:rPr>
          <w:rStyle w:val="hl"/>
          <w:rFonts w:ascii="Georgia" w:hAnsi="Georgia"/>
          <w:color w:val="000000"/>
          <w:sz w:val="27"/>
          <w:szCs w:val="27"/>
          <w:shd w:val="clear" w:color="auto" w:fill="FFFF00"/>
        </w:rPr>
        <w:t>Allah</w:t>
      </w:r>
      <w:r>
        <w:rPr>
          <w:rFonts w:ascii="Georgia" w:hAnsi="Georgia"/>
          <w:color w:val="000000"/>
          <w:sz w:val="27"/>
          <w:szCs w:val="27"/>
        </w:rPr>
        <w:t> ada keselamatanku dan kemuliaanku; gunung batu kekuatanku, tempat perlindunganku</w:t>
      </w:r>
      <w:r>
        <w:rPr>
          <w:rFonts w:ascii="Georgia" w:hAnsi="Georgia"/>
          <w:color w:val="000000"/>
          <w:sz w:val="19"/>
          <w:szCs w:val="19"/>
          <w:vertAlign w:val="superscript"/>
        </w:rPr>
        <w:t> </w:t>
      </w:r>
      <w:hyperlink r:id="rId20" w:history="1">
        <w:r>
          <w:rPr>
            <w:rStyle w:val="Hyperlink"/>
            <w:rFonts w:ascii="Georgia" w:hAnsi="Georgia"/>
            <w:sz w:val="19"/>
            <w:szCs w:val="19"/>
            <w:vertAlign w:val="superscript"/>
          </w:rPr>
          <w:t>e</w:t>
        </w:r>
      </w:hyperlink>
      <w:r>
        <w:rPr>
          <w:rFonts w:ascii="Georgia" w:hAnsi="Georgia"/>
          <w:color w:val="000000"/>
          <w:sz w:val="19"/>
          <w:szCs w:val="19"/>
          <w:vertAlign w:val="superscript"/>
        </w:rPr>
        <w:t> </w:t>
      </w:r>
      <w:r>
        <w:rPr>
          <w:rFonts w:ascii="Georgia" w:hAnsi="Georgia"/>
          <w:color w:val="000000"/>
          <w:sz w:val="27"/>
          <w:szCs w:val="27"/>
        </w:rPr>
        <w:t> ialah </w:t>
      </w:r>
      <w:r>
        <w:rPr>
          <w:rStyle w:val="hl"/>
          <w:rFonts w:ascii="Georgia" w:hAnsi="Georgia"/>
          <w:color w:val="000000"/>
          <w:sz w:val="27"/>
          <w:szCs w:val="27"/>
          <w:shd w:val="clear" w:color="auto" w:fill="FFFF00"/>
        </w:rPr>
        <w:t>Allah</w:t>
      </w:r>
      <w:r>
        <w:rPr>
          <w:rFonts w:ascii="Georgia" w:hAnsi="Georgia"/>
          <w:color w:val="000000"/>
          <w:sz w:val="27"/>
          <w:szCs w:val="27"/>
        </w:rPr>
        <w:t>.</w:t>
      </w:r>
      <w:bookmarkStart w:id="5" w:name="8"/>
      <w:r>
        <w:fldChar w:fldCharType="begin"/>
      </w:r>
      <w:r>
        <w:instrText xml:space="preserve"> HYPERLINK "http://alkitab.sabda.org/verse.php?book=19&amp;chapter=62&amp;verse=8" </w:instrText>
      </w:r>
      <w:r>
        <w:fldChar w:fldCharType="separate"/>
      </w:r>
      <w:r>
        <w:rPr>
          <w:rStyle w:val="vref"/>
          <w:rFonts w:ascii="Georgia" w:hAnsi="Georgia"/>
          <w:b/>
          <w:bCs/>
          <w:color w:val="0000FF"/>
          <w:sz w:val="27"/>
          <w:szCs w:val="27"/>
          <w:u w:val="single"/>
        </w:rPr>
        <w:t>62:8</w:t>
      </w:r>
      <w:r>
        <w:fldChar w:fldCharType="end"/>
      </w:r>
      <w:bookmarkEnd w:id="5"/>
      <w:r>
        <w:rPr>
          <w:rFonts w:ascii="Georgia" w:hAnsi="Georgia"/>
          <w:color w:val="000000"/>
          <w:sz w:val="27"/>
          <w:szCs w:val="27"/>
        </w:rPr>
        <w:t> (62-9) Percayalah kepada-Nya setiap waktu, hai umat,</w:t>
      </w:r>
      <w:r>
        <w:rPr>
          <w:rFonts w:ascii="Georgia" w:hAnsi="Georgia"/>
          <w:color w:val="000000"/>
          <w:sz w:val="19"/>
          <w:szCs w:val="19"/>
          <w:vertAlign w:val="superscript"/>
        </w:rPr>
        <w:t> </w:t>
      </w:r>
      <w:hyperlink r:id="rId21" w:history="1">
        <w:r w:rsidRPr="00F61747">
          <w:rPr>
            <w:rStyle w:val="Hyperlink"/>
            <w:rFonts w:ascii="Georgia" w:hAnsi="Georgia"/>
            <w:b/>
            <w:sz w:val="19"/>
            <w:szCs w:val="19"/>
            <w:vertAlign w:val="superscript"/>
          </w:rPr>
          <w:t>f</w:t>
        </w:r>
      </w:hyperlink>
      <w:r w:rsidRPr="00F61747">
        <w:rPr>
          <w:rFonts w:ascii="Georgia" w:hAnsi="Georgia"/>
          <w:b/>
          <w:color w:val="000000"/>
          <w:sz w:val="19"/>
          <w:szCs w:val="19"/>
          <w:u w:val="single"/>
          <w:vertAlign w:val="superscript"/>
        </w:rPr>
        <w:t> </w:t>
      </w:r>
      <w:r w:rsidRPr="00F61747">
        <w:rPr>
          <w:rFonts w:ascii="Georgia" w:hAnsi="Georgia"/>
          <w:b/>
          <w:color w:val="000000"/>
          <w:sz w:val="27"/>
          <w:szCs w:val="27"/>
          <w:u w:val="single"/>
        </w:rPr>
        <w:t> curahkanlah isi hatimu di hadapan-Nya</w:t>
      </w:r>
      <w:r>
        <w:rPr>
          <w:rFonts w:ascii="Georgia" w:hAnsi="Georgia"/>
          <w:color w:val="000000"/>
          <w:sz w:val="27"/>
          <w:szCs w:val="27"/>
        </w:rPr>
        <w:t>;</w:t>
      </w:r>
      <w:r>
        <w:rPr>
          <w:rFonts w:ascii="Georgia" w:hAnsi="Georgia"/>
          <w:color w:val="000000"/>
          <w:sz w:val="19"/>
          <w:szCs w:val="19"/>
          <w:vertAlign w:val="superscript"/>
        </w:rPr>
        <w:t> </w:t>
      </w:r>
      <w:hyperlink r:id="rId22" w:history="1">
        <w:r>
          <w:rPr>
            <w:rStyle w:val="Hyperlink"/>
            <w:rFonts w:ascii="Georgia" w:hAnsi="Georgia"/>
            <w:sz w:val="19"/>
            <w:szCs w:val="19"/>
            <w:vertAlign w:val="superscript"/>
          </w:rPr>
          <w:t>g</w:t>
        </w:r>
      </w:hyperlink>
      <w:r>
        <w:rPr>
          <w:rFonts w:ascii="Georgia" w:hAnsi="Georgia"/>
          <w:color w:val="000000"/>
          <w:sz w:val="19"/>
          <w:szCs w:val="19"/>
          <w:vertAlign w:val="superscript"/>
        </w:rPr>
        <w:t> </w:t>
      </w:r>
      <w:r>
        <w:rPr>
          <w:rFonts w:ascii="Georgia" w:hAnsi="Georgia"/>
          <w:color w:val="000000"/>
          <w:sz w:val="27"/>
          <w:szCs w:val="27"/>
        </w:rPr>
        <w:t> </w:t>
      </w:r>
      <w:r>
        <w:rPr>
          <w:rStyle w:val="hl"/>
          <w:rFonts w:ascii="Georgia" w:hAnsi="Georgia"/>
          <w:color w:val="000000"/>
          <w:sz w:val="27"/>
          <w:szCs w:val="27"/>
          <w:shd w:val="clear" w:color="auto" w:fill="FFFF00"/>
        </w:rPr>
        <w:t>Allah</w:t>
      </w:r>
      <w:r>
        <w:rPr>
          <w:rFonts w:ascii="Georgia" w:hAnsi="Georgia"/>
          <w:color w:val="000000"/>
          <w:sz w:val="27"/>
          <w:szCs w:val="27"/>
        </w:rPr>
        <w:t> ialah tempat perlindungan kita. </w:t>
      </w:r>
    </w:p>
    <w:p w:rsidR="00B91F61" w:rsidRDefault="00B91F61" w:rsidP="00B91F61">
      <w:pPr>
        <w:spacing w:line="360" w:lineRule="auto"/>
        <w:ind w:left="720"/>
      </w:pPr>
    </w:p>
    <w:p w:rsidR="00B91F61" w:rsidRDefault="00B91F61" w:rsidP="00B91F61">
      <w:pPr>
        <w:spacing w:line="360" w:lineRule="auto"/>
        <w:ind w:left="720"/>
      </w:pPr>
    </w:p>
    <w:p w:rsidR="00B91F61" w:rsidRDefault="00B91F61" w:rsidP="00B91F61">
      <w:pPr>
        <w:spacing w:line="360" w:lineRule="auto"/>
        <w:ind w:left="720"/>
      </w:pPr>
    </w:p>
    <w:p w:rsidR="00473D15" w:rsidRDefault="00473D15" w:rsidP="00B91F61">
      <w:pPr>
        <w:spacing w:line="360" w:lineRule="auto"/>
        <w:ind w:left="720"/>
      </w:pPr>
    </w:p>
    <w:p w:rsidR="00473D15" w:rsidRDefault="00F61747" w:rsidP="00473D15">
      <w:pPr>
        <w:spacing w:line="360" w:lineRule="auto"/>
      </w:pPr>
      <w:r>
        <w:t>Mari kita bangun gaya hidup perempuan Kristen di 2019 dan seterusnya yang:</w:t>
      </w:r>
    </w:p>
    <w:p w:rsidR="00F61747" w:rsidRDefault="00F61747" w:rsidP="00473D15">
      <w:pPr>
        <w:spacing w:line="360" w:lineRule="auto"/>
      </w:pPr>
      <w:r>
        <w:t>Tunduk pada suami, hidup murni dan saleh, mengenakan perhiasan batiniah; roh yang lemah lembut dan tentram.</w:t>
      </w:r>
    </w:p>
    <w:p w:rsidR="00473D15" w:rsidRPr="00D92525" w:rsidRDefault="00473D15" w:rsidP="00D92525">
      <w:pPr>
        <w:spacing w:after="0" w:line="240" w:lineRule="auto"/>
        <w:rPr>
          <w:rFonts w:ascii="Trebuchet MS" w:eastAsia="Times New Roman" w:hAnsi="Trebuchet MS" w:cs="Times New Roman"/>
          <w:sz w:val="24"/>
          <w:szCs w:val="24"/>
          <w:lang w:eastAsia="id-ID"/>
        </w:rPr>
      </w:pPr>
      <w:bookmarkStart w:id="6" w:name="_GoBack"/>
      <w:bookmarkEnd w:id="6"/>
    </w:p>
    <w:sectPr w:rsidR="00473D15" w:rsidRPr="00D925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D90D5D"/>
    <w:multiLevelType w:val="hybridMultilevel"/>
    <w:tmpl w:val="7960E02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D922B84"/>
    <w:multiLevelType w:val="hybridMultilevel"/>
    <w:tmpl w:val="460CBE0A"/>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
    <w:nsid w:val="27663AC6"/>
    <w:multiLevelType w:val="hybridMultilevel"/>
    <w:tmpl w:val="FEC8F9B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3FCA5A69"/>
    <w:multiLevelType w:val="hybridMultilevel"/>
    <w:tmpl w:val="6F2A0BB4"/>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4">
    <w:nsid w:val="56693C13"/>
    <w:multiLevelType w:val="hybridMultilevel"/>
    <w:tmpl w:val="C488473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BA230F3"/>
    <w:multiLevelType w:val="hybridMultilevel"/>
    <w:tmpl w:val="B964C05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642070A8"/>
    <w:multiLevelType w:val="hybridMultilevel"/>
    <w:tmpl w:val="85F0D36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65DA3400"/>
    <w:multiLevelType w:val="hybridMultilevel"/>
    <w:tmpl w:val="5884468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66A066B3"/>
    <w:multiLevelType w:val="hybridMultilevel"/>
    <w:tmpl w:val="3872E59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6B142027"/>
    <w:multiLevelType w:val="hybridMultilevel"/>
    <w:tmpl w:val="52E0C9B2"/>
    <w:lvl w:ilvl="0" w:tplc="522604F2">
      <w:start w:val="1"/>
      <w:numFmt w:val="bullet"/>
      <w:lvlText w:val=""/>
      <w:lvlJc w:val="left"/>
      <w:pPr>
        <w:tabs>
          <w:tab w:val="num" w:pos="720"/>
        </w:tabs>
        <w:ind w:left="720" w:hanging="360"/>
      </w:pPr>
      <w:rPr>
        <w:rFonts w:ascii="Wingdings 3" w:hAnsi="Wingdings 3" w:hint="default"/>
      </w:rPr>
    </w:lvl>
    <w:lvl w:ilvl="1" w:tplc="F6F4A5D0" w:tentative="1">
      <w:start w:val="1"/>
      <w:numFmt w:val="bullet"/>
      <w:lvlText w:val=""/>
      <w:lvlJc w:val="left"/>
      <w:pPr>
        <w:tabs>
          <w:tab w:val="num" w:pos="1440"/>
        </w:tabs>
        <w:ind w:left="1440" w:hanging="360"/>
      </w:pPr>
      <w:rPr>
        <w:rFonts w:ascii="Wingdings 3" w:hAnsi="Wingdings 3" w:hint="default"/>
      </w:rPr>
    </w:lvl>
    <w:lvl w:ilvl="2" w:tplc="AC780516" w:tentative="1">
      <w:start w:val="1"/>
      <w:numFmt w:val="bullet"/>
      <w:lvlText w:val=""/>
      <w:lvlJc w:val="left"/>
      <w:pPr>
        <w:tabs>
          <w:tab w:val="num" w:pos="2160"/>
        </w:tabs>
        <w:ind w:left="2160" w:hanging="360"/>
      </w:pPr>
      <w:rPr>
        <w:rFonts w:ascii="Wingdings 3" w:hAnsi="Wingdings 3" w:hint="default"/>
      </w:rPr>
    </w:lvl>
    <w:lvl w:ilvl="3" w:tplc="7FA65FEA" w:tentative="1">
      <w:start w:val="1"/>
      <w:numFmt w:val="bullet"/>
      <w:lvlText w:val=""/>
      <w:lvlJc w:val="left"/>
      <w:pPr>
        <w:tabs>
          <w:tab w:val="num" w:pos="2880"/>
        </w:tabs>
        <w:ind w:left="2880" w:hanging="360"/>
      </w:pPr>
      <w:rPr>
        <w:rFonts w:ascii="Wingdings 3" w:hAnsi="Wingdings 3" w:hint="default"/>
      </w:rPr>
    </w:lvl>
    <w:lvl w:ilvl="4" w:tplc="E86E573E" w:tentative="1">
      <w:start w:val="1"/>
      <w:numFmt w:val="bullet"/>
      <w:lvlText w:val=""/>
      <w:lvlJc w:val="left"/>
      <w:pPr>
        <w:tabs>
          <w:tab w:val="num" w:pos="3600"/>
        </w:tabs>
        <w:ind w:left="3600" w:hanging="360"/>
      </w:pPr>
      <w:rPr>
        <w:rFonts w:ascii="Wingdings 3" w:hAnsi="Wingdings 3" w:hint="default"/>
      </w:rPr>
    </w:lvl>
    <w:lvl w:ilvl="5" w:tplc="7FA67FBE" w:tentative="1">
      <w:start w:val="1"/>
      <w:numFmt w:val="bullet"/>
      <w:lvlText w:val=""/>
      <w:lvlJc w:val="left"/>
      <w:pPr>
        <w:tabs>
          <w:tab w:val="num" w:pos="4320"/>
        </w:tabs>
        <w:ind w:left="4320" w:hanging="360"/>
      </w:pPr>
      <w:rPr>
        <w:rFonts w:ascii="Wingdings 3" w:hAnsi="Wingdings 3" w:hint="default"/>
      </w:rPr>
    </w:lvl>
    <w:lvl w:ilvl="6" w:tplc="277AB760" w:tentative="1">
      <w:start w:val="1"/>
      <w:numFmt w:val="bullet"/>
      <w:lvlText w:val=""/>
      <w:lvlJc w:val="left"/>
      <w:pPr>
        <w:tabs>
          <w:tab w:val="num" w:pos="5040"/>
        </w:tabs>
        <w:ind w:left="5040" w:hanging="360"/>
      </w:pPr>
      <w:rPr>
        <w:rFonts w:ascii="Wingdings 3" w:hAnsi="Wingdings 3" w:hint="default"/>
      </w:rPr>
    </w:lvl>
    <w:lvl w:ilvl="7" w:tplc="8AE4B77C" w:tentative="1">
      <w:start w:val="1"/>
      <w:numFmt w:val="bullet"/>
      <w:lvlText w:val=""/>
      <w:lvlJc w:val="left"/>
      <w:pPr>
        <w:tabs>
          <w:tab w:val="num" w:pos="5760"/>
        </w:tabs>
        <w:ind w:left="5760" w:hanging="360"/>
      </w:pPr>
      <w:rPr>
        <w:rFonts w:ascii="Wingdings 3" w:hAnsi="Wingdings 3" w:hint="default"/>
      </w:rPr>
    </w:lvl>
    <w:lvl w:ilvl="8" w:tplc="BD806FFC" w:tentative="1">
      <w:start w:val="1"/>
      <w:numFmt w:val="bullet"/>
      <w:lvlText w:val=""/>
      <w:lvlJc w:val="left"/>
      <w:pPr>
        <w:tabs>
          <w:tab w:val="num" w:pos="6480"/>
        </w:tabs>
        <w:ind w:left="6480" w:hanging="360"/>
      </w:pPr>
      <w:rPr>
        <w:rFonts w:ascii="Wingdings 3" w:hAnsi="Wingdings 3" w:hint="default"/>
      </w:rPr>
    </w:lvl>
  </w:abstractNum>
  <w:abstractNum w:abstractNumId="10">
    <w:nsid w:val="7A3A60BA"/>
    <w:multiLevelType w:val="hybridMultilevel"/>
    <w:tmpl w:val="5158EC4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4"/>
  </w:num>
  <w:num w:numId="4">
    <w:abstractNumId w:val="2"/>
  </w:num>
  <w:num w:numId="5">
    <w:abstractNumId w:val="3"/>
  </w:num>
  <w:num w:numId="6">
    <w:abstractNumId w:val="8"/>
  </w:num>
  <w:num w:numId="7">
    <w:abstractNumId w:val="9"/>
  </w:num>
  <w:num w:numId="8">
    <w:abstractNumId w:val="1"/>
  </w:num>
  <w:num w:numId="9">
    <w:abstractNumId w:val="0"/>
  </w:num>
  <w:num w:numId="10">
    <w:abstractNumId w:val="5"/>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05E"/>
    <w:rsid w:val="00086420"/>
    <w:rsid w:val="000B705E"/>
    <w:rsid w:val="00155F6B"/>
    <w:rsid w:val="001B6406"/>
    <w:rsid w:val="00220030"/>
    <w:rsid w:val="00282847"/>
    <w:rsid w:val="00400326"/>
    <w:rsid w:val="00473D15"/>
    <w:rsid w:val="004B23B7"/>
    <w:rsid w:val="00796AFE"/>
    <w:rsid w:val="007D464F"/>
    <w:rsid w:val="00823BE1"/>
    <w:rsid w:val="00850E79"/>
    <w:rsid w:val="008A2A0B"/>
    <w:rsid w:val="00AB55CD"/>
    <w:rsid w:val="00AF0C6B"/>
    <w:rsid w:val="00B91F61"/>
    <w:rsid w:val="00D92525"/>
    <w:rsid w:val="00DB15EE"/>
    <w:rsid w:val="00F61747"/>
    <w:rsid w:val="00FE13B0"/>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0418D6-3984-4724-8BC0-5D87AA8EF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0030"/>
    <w:pPr>
      <w:ind w:left="720"/>
      <w:contextualSpacing/>
    </w:pPr>
  </w:style>
  <w:style w:type="character" w:styleId="Hyperlink">
    <w:name w:val="Hyperlink"/>
    <w:basedOn w:val="DefaultParagraphFont"/>
    <w:uiPriority w:val="99"/>
    <w:unhideWhenUsed/>
    <w:rsid w:val="00220030"/>
    <w:rPr>
      <w:color w:val="0000FF"/>
      <w:u w:val="single"/>
    </w:rPr>
  </w:style>
  <w:style w:type="paragraph" w:customStyle="1" w:styleId="versions">
    <w:name w:val="versions"/>
    <w:basedOn w:val="Normal"/>
    <w:rsid w:val="00220030"/>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220030"/>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220030"/>
  </w:style>
  <w:style w:type="paragraph" w:styleId="NormalWeb">
    <w:name w:val="Normal (Web)"/>
    <w:basedOn w:val="Normal"/>
    <w:uiPriority w:val="99"/>
    <w:unhideWhenUsed/>
    <w:rsid w:val="00473D15"/>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ps">
    <w:name w:val="hps"/>
    <w:basedOn w:val="DefaultParagraphFont"/>
    <w:rsid w:val="00473D15"/>
  </w:style>
  <w:style w:type="character" w:customStyle="1" w:styleId="ilad">
    <w:name w:val="il_ad"/>
    <w:basedOn w:val="DefaultParagraphFont"/>
    <w:rsid w:val="00473D15"/>
  </w:style>
  <w:style w:type="character" w:customStyle="1" w:styleId="vref">
    <w:name w:val="vref"/>
    <w:basedOn w:val="DefaultParagraphFont"/>
    <w:rsid w:val="00850E79"/>
  </w:style>
  <w:style w:type="paragraph" w:styleId="BalloonText">
    <w:name w:val="Balloon Text"/>
    <w:basedOn w:val="Normal"/>
    <w:link w:val="BalloonTextChar"/>
    <w:uiPriority w:val="99"/>
    <w:semiHidden/>
    <w:unhideWhenUsed/>
    <w:rsid w:val="000864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642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5939994">
      <w:bodyDiv w:val="1"/>
      <w:marLeft w:val="0"/>
      <w:marRight w:val="0"/>
      <w:marTop w:val="0"/>
      <w:marBottom w:val="0"/>
      <w:divBdr>
        <w:top w:val="none" w:sz="0" w:space="0" w:color="auto"/>
        <w:left w:val="none" w:sz="0" w:space="0" w:color="auto"/>
        <w:bottom w:val="none" w:sz="0" w:space="0" w:color="auto"/>
        <w:right w:val="none" w:sz="0" w:space="0" w:color="auto"/>
      </w:divBdr>
    </w:div>
    <w:div w:id="959579013">
      <w:bodyDiv w:val="1"/>
      <w:marLeft w:val="0"/>
      <w:marRight w:val="0"/>
      <w:marTop w:val="0"/>
      <w:marBottom w:val="0"/>
      <w:divBdr>
        <w:top w:val="none" w:sz="0" w:space="0" w:color="auto"/>
        <w:left w:val="none" w:sz="0" w:space="0" w:color="auto"/>
        <w:bottom w:val="none" w:sz="0" w:space="0" w:color="auto"/>
        <w:right w:val="none" w:sz="0" w:space="0" w:color="auto"/>
      </w:divBdr>
    </w:div>
    <w:div w:id="1384715704">
      <w:bodyDiv w:val="1"/>
      <w:marLeft w:val="0"/>
      <w:marRight w:val="0"/>
      <w:marTop w:val="0"/>
      <w:marBottom w:val="0"/>
      <w:divBdr>
        <w:top w:val="none" w:sz="0" w:space="0" w:color="auto"/>
        <w:left w:val="none" w:sz="0" w:space="0" w:color="auto"/>
        <w:bottom w:val="none" w:sz="0" w:space="0" w:color="auto"/>
        <w:right w:val="none" w:sz="0" w:space="0" w:color="auto"/>
      </w:divBdr>
      <w:divsChild>
        <w:div w:id="1194919894">
          <w:marLeft w:val="150"/>
          <w:marRight w:val="0"/>
          <w:marTop w:val="0"/>
          <w:marBottom w:val="150"/>
          <w:divBdr>
            <w:top w:val="single" w:sz="6" w:space="0" w:color="DDDDFF"/>
            <w:left w:val="single" w:sz="6" w:space="0" w:color="DDDDFF"/>
            <w:bottom w:val="single" w:sz="6" w:space="0" w:color="DDDDFF"/>
            <w:right w:val="single" w:sz="6" w:space="0" w:color="DDDDFF"/>
          </w:divBdr>
          <w:divsChild>
            <w:div w:id="421879210">
              <w:marLeft w:val="0"/>
              <w:marRight w:val="0"/>
              <w:marTop w:val="0"/>
              <w:marBottom w:val="0"/>
              <w:divBdr>
                <w:top w:val="none" w:sz="0" w:space="0" w:color="auto"/>
                <w:left w:val="none" w:sz="0" w:space="0" w:color="auto"/>
                <w:bottom w:val="none" w:sz="0" w:space="0" w:color="auto"/>
                <w:right w:val="none" w:sz="0" w:space="0" w:color="auto"/>
              </w:divBdr>
              <w:divsChild>
                <w:div w:id="1019504514">
                  <w:marLeft w:val="0"/>
                  <w:marRight w:val="0"/>
                  <w:marTop w:val="0"/>
                  <w:marBottom w:val="0"/>
                  <w:divBdr>
                    <w:top w:val="none" w:sz="0" w:space="0" w:color="auto"/>
                    <w:left w:val="none" w:sz="0" w:space="0" w:color="auto"/>
                    <w:bottom w:val="none" w:sz="0" w:space="0" w:color="auto"/>
                    <w:right w:val="none" w:sz="0" w:space="0" w:color="auto"/>
                  </w:divBdr>
                </w:div>
              </w:divsChild>
            </w:div>
            <w:div w:id="1340158454">
              <w:marLeft w:val="0"/>
              <w:marRight w:val="0"/>
              <w:marTop w:val="0"/>
              <w:marBottom w:val="0"/>
              <w:divBdr>
                <w:top w:val="none" w:sz="0" w:space="0" w:color="auto"/>
                <w:left w:val="none" w:sz="0" w:space="0" w:color="auto"/>
                <w:bottom w:val="none" w:sz="0" w:space="0" w:color="auto"/>
                <w:right w:val="none" w:sz="0" w:space="0" w:color="auto"/>
              </w:divBdr>
              <w:divsChild>
                <w:div w:id="1036538798">
                  <w:marLeft w:val="0"/>
                  <w:marRight w:val="0"/>
                  <w:marTop w:val="0"/>
                  <w:marBottom w:val="0"/>
                  <w:divBdr>
                    <w:top w:val="none" w:sz="0" w:space="0" w:color="auto"/>
                    <w:left w:val="none" w:sz="0" w:space="0" w:color="auto"/>
                    <w:bottom w:val="none" w:sz="0" w:space="0" w:color="auto"/>
                    <w:right w:val="none" w:sz="0" w:space="0" w:color="auto"/>
                  </w:divBdr>
                  <w:divsChild>
                    <w:div w:id="1972200723">
                      <w:marLeft w:val="0"/>
                      <w:marRight w:val="0"/>
                      <w:marTop w:val="0"/>
                      <w:marBottom w:val="0"/>
                      <w:divBdr>
                        <w:top w:val="none" w:sz="0" w:space="0" w:color="auto"/>
                        <w:left w:val="none" w:sz="0" w:space="0" w:color="auto"/>
                        <w:bottom w:val="none" w:sz="0" w:space="0" w:color="auto"/>
                        <w:right w:val="none" w:sz="0" w:space="0" w:color="auto"/>
                      </w:divBdr>
                    </w:div>
                    <w:div w:id="843669414">
                      <w:marLeft w:val="0"/>
                      <w:marRight w:val="0"/>
                      <w:marTop w:val="0"/>
                      <w:marBottom w:val="0"/>
                      <w:divBdr>
                        <w:top w:val="none" w:sz="0" w:space="0" w:color="auto"/>
                        <w:left w:val="none" w:sz="0" w:space="0" w:color="auto"/>
                        <w:bottom w:val="none" w:sz="0" w:space="0" w:color="auto"/>
                        <w:right w:val="none" w:sz="0" w:space="0" w:color="auto"/>
                      </w:divBdr>
                    </w:div>
                    <w:div w:id="1499803169">
                      <w:marLeft w:val="0"/>
                      <w:marRight w:val="0"/>
                      <w:marTop w:val="0"/>
                      <w:marBottom w:val="0"/>
                      <w:divBdr>
                        <w:top w:val="none" w:sz="0" w:space="0" w:color="auto"/>
                        <w:left w:val="none" w:sz="0" w:space="0" w:color="auto"/>
                        <w:bottom w:val="none" w:sz="0" w:space="0" w:color="auto"/>
                        <w:right w:val="none" w:sz="0" w:space="0" w:color="auto"/>
                      </w:divBdr>
                      <w:divsChild>
                        <w:div w:id="389229513">
                          <w:marLeft w:val="0"/>
                          <w:marRight w:val="0"/>
                          <w:marTop w:val="0"/>
                          <w:marBottom w:val="0"/>
                          <w:divBdr>
                            <w:top w:val="none" w:sz="0" w:space="0" w:color="auto"/>
                            <w:left w:val="none" w:sz="0" w:space="0" w:color="auto"/>
                            <w:bottom w:val="none" w:sz="0" w:space="0" w:color="auto"/>
                            <w:right w:val="none" w:sz="0" w:space="0" w:color="auto"/>
                          </w:divBdr>
                        </w:div>
                      </w:divsChild>
                    </w:div>
                    <w:div w:id="721290490">
                      <w:marLeft w:val="0"/>
                      <w:marRight w:val="0"/>
                      <w:marTop w:val="0"/>
                      <w:marBottom w:val="0"/>
                      <w:divBdr>
                        <w:top w:val="none" w:sz="0" w:space="0" w:color="auto"/>
                        <w:left w:val="none" w:sz="0" w:space="0" w:color="auto"/>
                        <w:bottom w:val="none" w:sz="0" w:space="0" w:color="auto"/>
                        <w:right w:val="none" w:sz="0" w:space="0" w:color="auto"/>
                      </w:divBdr>
                    </w:div>
                    <w:div w:id="2101681463">
                      <w:marLeft w:val="0"/>
                      <w:marRight w:val="0"/>
                      <w:marTop w:val="0"/>
                      <w:marBottom w:val="0"/>
                      <w:divBdr>
                        <w:top w:val="none" w:sz="0" w:space="0" w:color="auto"/>
                        <w:left w:val="none" w:sz="0" w:space="0" w:color="auto"/>
                        <w:bottom w:val="none" w:sz="0" w:space="0" w:color="auto"/>
                        <w:right w:val="none" w:sz="0" w:space="0" w:color="auto"/>
                      </w:divBdr>
                    </w:div>
                    <w:div w:id="166443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136126">
          <w:marLeft w:val="0"/>
          <w:marRight w:val="0"/>
          <w:marTop w:val="240"/>
          <w:marBottom w:val="240"/>
          <w:divBdr>
            <w:top w:val="none" w:sz="0" w:space="0" w:color="auto"/>
            <w:left w:val="none" w:sz="0" w:space="0" w:color="auto"/>
            <w:bottom w:val="none" w:sz="0" w:space="0" w:color="auto"/>
            <w:right w:val="none" w:sz="0" w:space="0" w:color="auto"/>
          </w:divBdr>
        </w:div>
      </w:divsChild>
    </w:div>
    <w:div w:id="1442606002">
      <w:bodyDiv w:val="1"/>
      <w:marLeft w:val="0"/>
      <w:marRight w:val="0"/>
      <w:marTop w:val="0"/>
      <w:marBottom w:val="0"/>
      <w:divBdr>
        <w:top w:val="none" w:sz="0" w:space="0" w:color="auto"/>
        <w:left w:val="none" w:sz="0" w:space="0" w:color="auto"/>
        <w:bottom w:val="none" w:sz="0" w:space="0" w:color="auto"/>
        <w:right w:val="none" w:sz="0" w:space="0" w:color="auto"/>
      </w:divBdr>
    </w:div>
    <w:div w:id="1861623970">
      <w:bodyDiv w:val="1"/>
      <w:marLeft w:val="0"/>
      <w:marRight w:val="0"/>
      <w:marTop w:val="0"/>
      <w:marBottom w:val="0"/>
      <w:divBdr>
        <w:top w:val="none" w:sz="0" w:space="0" w:color="auto"/>
        <w:left w:val="none" w:sz="0" w:space="0" w:color="auto"/>
        <w:bottom w:val="none" w:sz="0" w:space="0" w:color="auto"/>
        <w:right w:val="none" w:sz="0" w:space="0" w:color="auto"/>
      </w:divBdr>
    </w:div>
    <w:div w:id="1924798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lkitab.sabda.org/search.php?search=isteri%20potifar%20memandang%20dengan%20birahi&amp;scope=all&amp;exact=off" TargetMode="External"/><Relationship Id="rId13" Type="http://schemas.openxmlformats.org/officeDocument/2006/relationships/hyperlink" Target="http://alkitab.sabda.org/bible.php?book=Mzm&amp;chapter=62" TargetMode="External"/><Relationship Id="rId18" Type="http://schemas.openxmlformats.org/officeDocument/2006/relationships/hyperlink" Target="http://alkitab.sabda.org/bible.php?book=Mzm&amp;chapter=62" TargetMode="External"/><Relationship Id="rId3" Type="http://schemas.openxmlformats.org/officeDocument/2006/relationships/settings" Target="settings.xml"/><Relationship Id="rId21" Type="http://schemas.openxmlformats.org/officeDocument/2006/relationships/hyperlink" Target="http://alkitab.sabda.org/bible.php?book=Mzm&amp;chapter=62" TargetMode="External"/><Relationship Id="rId7" Type="http://schemas.openxmlformats.org/officeDocument/2006/relationships/image" Target="media/image1.gif"/><Relationship Id="rId12" Type="http://schemas.openxmlformats.org/officeDocument/2006/relationships/hyperlink" Target="http://alkitab.sabda.org/verse.php?book=Yak&amp;chapter=3&amp;verse=17" TargetMode="External"/><Relationship Id="rId17" Type="http://schemas.openxmlformats.org/officeDocument/2006/relationships/hyperlink" Target="http://alkitab.sabda.org/bible.php?book=Mzm&amp;chapter=62" TargetMode="External"/><Relationship Id="rId2" Type="http://schemas.openxmlformats.org/officeDocument/2006/relationships/styles" Target="styles.xml"/><Relationship Id="rId16" Type="http://schemas.openxmlformats.org/officeDocument/2006/relationships/hyperlink" Target="http://alkitab.sabda.org/bible.php?book=Mzm&amp;chapter=62" TargetMode="External"/><Relationship Id="rId20" Type="http://schemas.openxmlformats.org/officeDocument/2006/relationships/hyperlink" Target="http://alkitab.sabda.org/bible.php?book=Mzm&amp;chapter=62" TargetMode="External"/><Relationship Id="rId1" Type="http://schemas.openxmlformats.org/officeDocument/2006/relationships/numbering" Target="numbering.xml"/><Relationship Id="rId6" Type="http://schemas.openxmlformats.org/officeDocument/2006/relationships/hyperlink" Target="http://alkitab.sabda.org/verse.php?book=Kej&amp;chapter=39&amp;verse=7" TargetMode="External"/><Relationship Id="rId11" Type="http://schemas.openxmlformats.org/officeDocument/2006/relationships/hyperlink" Target="http://alkitab.sabda.org/verse.php?book=Yak&amp;chapter=3&amp;verse=17" TargetMode="External"/><Relationship Id="rId24" Type="http://schemas.openxmlformats.org/officeDocument/2006/relationships/theme" Target="theme/theme1.xml"/><Relationship Id="rId5" Type="http://schemas.openxmlformats.org/officeDocument/2006/relationships/hyperlink" Target="http://alkitab.sabda.org/bible.php?book=Kej&amp;chapter=39" TargetMode="External"/><Relationship Id="rId15" Type="http://schemas.openxmlformats.org/officeDocument/2006/relationships/hyperlink" Target="http://alkitab.sabda.org/bible.php?book=Mzm&amp;chapter=62" TargetMode="External"/><Relationship Id="rId23" Type="http://schemas.openxmlformats.org/officeDocument/2006/relationships/fontTable" Target="fontTable.xml"/><Relationship Id="rId10" Type="http://schemas.openxmlformats.org/officeDocument/2006/relationships/hyperlink" Target="http://alkitab.sabda.org/verse.php?book=Yak&amp;chapter=3&amp;verse=17" TargetMode="External"/><Relationship Id="rId19" Type="http://schemas.openxmlformats.org/officeDocument/2006/relationships/hyperlink" Target="http://alkitab.sabda.org/bible.php?book=Mzm&amp;chapter=62" TargetMode="External"/><Relationship Id="rId4" Type="http://schemas.openxmlformats.org/officeDocument/2006/relationships/webSettings" Target="webSettings.xml"/><Relationship Id="rId9" Type="http://schemas.openxmlformats.org/officeDocument/2006/relationships/hyperlink" Target="http://alkitab.sabda.org/verse.php?book=Yak&amp;chapter=3&amp;verse=17" TargetMode="External"/><Relationship Id="rId14" Type="http://schemas.openxmlformats.org/officeDocument/2006/relationships/hyperlink" Target="http://alkitab.sabda.org/bible.php?book=Mzm&amp;chapter=62" TargetMode="External"/><Relationship Id="rId22" Type="http://schemas.openxmlformats.org/officeDocument/2006/relationships/hyperlink" Target="http://alkitab.sabda.org/bible.php?book=Mzm&amp;chapter=6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311</TotalTime>
  <Pages>7</Pages>
  <Words>2056</Words>
  <Characters>11722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3</cp:revision>
  <cp:lastPrinted>2019-01-06T14:38:00Z</cp:lastPrinted>
  <dcterms:created xsi:type="dcterms:W3CDTF">2019-01-03T07:42:00Z</dcterms:created>
  <dcterms:modified xsi:type="dcterms:W3CDTF">2019-01-06T14:40:00Z</dcterms:modified>
</cp:coreProperties>
</file>